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21" w:rsidRDefault="0067730B" w:rsidP="00832549">
      <w:pPr>
        <w:pStyle w:val="11"/>
        <w:jc w:val="center"/>
        <w:rPr>
          <w:rFonts w:ascii="Times New Roman" w:hAnsi="Times New Roman"/>
          <w:b/>
          <w:sz w:val="24"/>
          <w:szCs w:val="24"/>
          <w:lang w:val="kk-KZ"/>
        </w:rPr>
      </w:pPr>
      <w:r>
        <w:rPr>
          <w:rFonts w:ascii="Times New Roman" w:hAnsi="Times New Roman"/>
          <w:b/>
          <w:sz w:val="24"/>
          <w:szCs w:val="24"/>
        </w:rPr>
        <w:t xml:space="preserve">    </w:t>
      </w:r>
      <w:r w:rsidR="00832549" w:rsidRPr="006C21E6">
        <w:rPr>
          <w:rFonts w:ascii="Times New Roman" w:hAnsi="Times New Roman"/>
          <w:b/>
          <w:sz w:val="24"/>
          <w:szCs w:val="24"/>
        </w:rPr>
        <w:t>Атырау облысы</w:t>
      </w:r>
      <w:proofErr w:type="gramStart"/>
      <w:r w:rsidR="00832549" w:rsidRPr="006C21E6">
        <w:rPr>
          <w:rFonts w:ascii="Times New Roman" w:hAnsi="Times New Roman"/>
          <w:b/>
          <w:sz w:val="24"/>
          <w:szCs w:val="24"/>
        </w:rPr>
        <w:t xml:space="preserve"> Б</w:t>
      </w:r>
      <w:proofErr w:type="gramEnd"/>
      <w:r w:rsidR="00832549" w:rsidRPr="006C21E6">
        <w:rPr>
          <w:rFonts w:ascii="Times New Roman" w:hAnsi="Times New Roman"/>
          <w:b/>
          <w:sz w:val="24"/>
          <w:szCs w:val="24"/>
        </w:rPr>
        <w:t xml:space="preserve">ілім беру басқармасының </w:t>
      </w:r>
      <w:r w:rsidR="00A820DC" w:rsidRPr="006C21E6">
        <w:rPr>
          <w:rFonts w:ascii="Times New Roman" w:hAnsi="Times New Roman"/>
          <w:b/>
          <w:sz w:val="24"/>
          <w:szCs w:val="24"/>
          <w:lang w:val="kk-KZ"/>
        </w:rPr>
        <w:t>Исатай</w:t>
      </w:r>
      <w:r w:rsidR="0006317F" w:rsidRPr="006C21E6">
        <w:rPr>
          <w:rFonts w:ascii="Times New Roman" w:hAnsi="Times New Roman"/>
          <w:b/>
          <w:sz w:val="24"/>
          <w:szCs w:val="24"/>
          <w:lang w:val="kk-KZ"/>
        </w:rPr>
        <w:t xml:space="preserve"> ауданы білім бөлімінің </w:t>
      </w:r>
    </w:p>
    <w:p w:rsidR="00832549" w:rsidRPr="00837621" w:rsidRDefault="0006317F" w:rsidP="00832549">
      <w:pPr>
        <w:pStyle w:val="11"/>
        <w:jc w:val="center"/>
        <w:rPr>
          <w:rFonts w:ascii="Times New Roman" w:hAnsi="Times New Roman"/>
          <w:b/>
          <w:sz w:val="24"/>
          <w:szCs w:val="24"/>
          <w:lang w:val="kk-KZ"/>
        </w:rPr>
      </w:pPr>
      <w:r w:rsidRPr="006C21E6">
        <w:rPr>
          <w:rFonts w:ascii="Times New Roman" w:hAnsi="Times New Roman"/>
          <w:b/>
          <w:sz w:val="24"/>
          <w:szCs w:val="24"/>
          <w:lang w:val="kk-KZ"/>
        </w:rPr>
        <w:t>«</w:t>
      </w:r>
      <w:r w:rsidR="00A820DC" w:rsidRPr="006C21E6">
        <w:rPr>
          <w:rFonts w:ascii="Times New Roman" w:hAnsi="Times New Roman"/>
          <w:b/>
          <w:sz w:val="24"/>
          <w:szCs w:val="24"/>
          <w:lang w:val="kk-KZ"/>
        </w:rPr>
        <w:t>Жалпы білім беретін Ғ.Мәсәлімов атындағы</w:t>
      </w:r>
      <w:r w:rsidR="00837621">
        <w:rPr>
          <w:rFonts w:ascii="Times New Roman" w:hAnsi="Times New Roman"/>
          <w:b/>
          <w:sz w:val="24"/>
          <w:szCs w:val="24"/>
          <w:lang w:val="kk-KZ"/>
        </w:rPr>
        <w:t xml:space="preserve"> орта мектеп</w:t>
      </w:r>
      <w:r w:rsidR="00A820DC" w:rsidRPr="006C21E6">
        <w:rPr>
          <w:rFonts w:ascii="Times New Roman" w:hAnsi="Times New Roman"/>
          <w:b/>
          <w:sz w:val="24"/>
          <w:szCs w:val="24"/>
          <w:lang w:val="kk-KZ"/>
        </w:rPr>
        <w:t xml:space="preserve"> </w:t>
      </w:r>
      <w:r w:rsidRPr="006C21E6">
        <w:rPr>
          <w:rFonts w:ascii="Times New Roman" w:hAnsi="Times New Roman"/>
          <w:b/>
          <w:sz w:val="24"/>
          <w:szCs w:val="24"/>
          <w:lang w:val="kk-KZ"/>
        </w:rPr>
        <w:t>»</w:t>
      </w:r>
      <w:r w:rsidR="00832549" w:rsidRPr="006C21E6">
        <w:rPr>
          <w:rFonts w:ascii="Times New Roman" w:hAnsi="Times New Roman"/>
          <w:b/>
          <w:sz w:val="24"/>
          <w:szCs w:val="24"/>
          <w:lang w:val="kk-KZ"/>
        </w:rPr>
        <w:t xml:space="preserve"> коммуналдық мемлекеттік мекемесінің мемлекеттік</w:t>
      </w:r>
      <w:r w:rsidR="00837621">
        <w:rPr>
          <w:rFonts w:ascii="Times New Roman" w:hAnsi="Times New Roman"/>
          <w:b/>
          <w:sz w:val="24"/>
          <w:szCs w:val="24"/>
          <w:lang w:val="kk-KZ"/>
        </w:rPr>
        <w:t xml:space="preserve"> қайта</w:t>
      </w:r>
      <w:r w:rsidR="00832549" w:rsidRPr="006C21E6">
        <w:rPr>
          <w:rFonts w:ascii="Times New Roman" w:hAnsi="Times New Roman"/>
          <w:b/>
          <w:sz w:val="24"/>
          <w:szCs w:val="24"/>
          <w:lang w:val="kk-KZ"/>
        </w:rPr>
        <w:t xml:space="preserve"> аттестаттаудың нәтижелері туралы</w:t>
      </w:r>
    </w:p>
    <w:p w:rsidR="00832549" w:rsidRPr="006C21E6" w:rsidRDefault="00832549" w:rsidP="00832549">
      <w:pPr>
        <w:pStyle w:val="11"/>
        <w:jc w:val="center"/>
        <w:rPr>
          <w:rFonts w:ascii="Times New Roman" w:hAnsi="Times New Roman"/>
          <w:b/>
          <w:sz w:val="24"/>
          <w:szCs w:val="24"/>
          <w:lang w:val="kk-KZ"/>
        </w:rPr>
      </w:pPr>
      <w:r w:rsidRPr="006C21E6">
        <w:rPr>
          <w:rFonts w:ascii="Times New Roman" w:hAnsi="Times New Roman"/>
          <w:b/>
          <w:sz w:val="24"/>
          <w:szCs w:val="24"/>
          <w:lang w:val="kk-KZ"/>
        </w:rPr>
        <w:t>ҚОРЫТЫНДЫ</w:t>
      </w:r>
    </w:p>
    <w:p w:rsidR="00832549" w:rsidRPr="006C21E6" w:rsidRDefault="00832549" w:rsidP="00832549">
      <w:pPr>
        <w:pStyle w:val="11"/>
        <w:jc w:val="center"/>
        <w:rPr>
          <w:rFonts w:ascii="Times New Roman" w:hAnsi="Times New Roman"/>
          <w:b/>
          <w:sz w:val="24"/>
          <w:szCs w:val="24"/>
          <w:lang w:val="kk-KZ"/>
        </w:rPr>
      </w:pPr>
    </w:p>
    <w:p w:rsidR="00832549" w:rsidRPr="006C21E6" w:rsidRDefault="00A820DC" w:rsidP="00A820DC">
      <w:pPr>
        <w:pStyle w:val="11"/>
        <w:jc w:val="both"/>
        <w:rPr>
          <w:rFonts w:ascii="Times New Roman" w:hAnsi="Times New Roman"/>
          <w:spacing w:val="2"/>
          <w:sz w:val="24"/>
          <w:szCs w:val="24"/>
          <w:shd w:val="clear" w:color="auto" w:fill="FFFFFF"/>
          <w:lang w:val="kk-KZ"/>
        </w:rPr>
      </w:pPr>
      <w:r w:rsidRPr="006C21E6">
        <w:rPr>
          <w:rFonts w:ascii="Times New Roman" w:hAnsi="Times New Roman"/>
          <w:spacing w:val="2"/>
          <w:sz w:val="24"/>
          <w:szCs w:val="24"/>
          <w:shd w:val="clear" w:color="auto" w:fill="FFFFFF"/>
          <w:lang w:val="kk-KZ"/>
        </w:rPr>
        <w:t xml:space="preserve">Х.Ерғалиев ауылы </w:t>
      </w:r>
      <w:r w:rsidR="00837621">
        <w:rPr>
          <w:rFonts w:ascii="Times New Roman" w:hAnsi="Times New Roman"/>
          <w:spacing w:val="2"/>
          <w:sz w:val="24"/>
          <w:szCs w:val="24"/>
          <w:shd w:val="clear" w:color="auto" w:fill="FFFFFF"/>
          <w:lang w:val="kk-KZ"/>
        </w:rPr>
        <w:tab/>
      </w:r>
      <w:r w:rsidR="00837621">
        <w:rPr>
          <w:rFonts w:ascii="Times New Roman" w:hAnsi="Times New Roman"/>
          <w:spacing w:val="2"/>
          <w:sz w:val="24"/>
          <w:szCs w:val="24"/>
          <w:shd w:val="clear" w:color="auto" w:fill="FFFFFF"/>
          <w:lang w:val="kk-KZ"/>
        </w:rPr>
        <w:tab/>
      </w:r>
      <w:r w:rsidR="00837621">
        <w:rPr>
          <w:rFonts w:ascii="Times New Roman" w:hAnsi="Times New Roman"/>
          <w:spacing w:val="2"/>
          <w:sz w:val="24"/>
          <w:szCs w:val="24"/>
          <w:shd w:val="clear" w:color="auto" w:fill="FFFFFF"/>
          <w:lang w:val="kk-KZ"/>
        </w:rPr>
        <w:tab/>
      </w:r>
      <w:r w:rsidR="00837621">
        <w:rPr>
          <w:rFonts w:ascii="Times New Roman" w:hAnsi="Times New Roman"/>
          <w:spacing w:val="2"/>
          <w:sz w:val="24"/>
          <w:szCs w:val="24"/>
          <w:shd w:val="clear" w:color="auto" w:fill="FFFFFF"/>
          <w:lang w:val="kk-KZ"/>
        </w:rPr>
        <w:tab/>
      </w:r>
      <w:r w:rsidR="00837621">
        <w:rPr>
          <w:rFonts w:ascii="Times New Roman" w:hAnsi="Times New Roman"/>
          <w:spacing w:val="2"/>
          <w:sz w:val="24"/>
          <w:szCs w:val="24"/>
          <w:shd w:val="clear" w:color="auto" w:fill="FFFFFF"/>
          <w:lang w:val="kk-KZ"/>
        </w:rPr>
        <w:tab/>
      </w:r>
      <w:r w:rsidR="00837621">
        <w:rPr>
          <w:rFonts w:ascii="Times New Roman" w:hAnsi="Times New Roman"/>
          <w:spacing w:val="2"/>
          <w:sz w:val="24"/>
          <w:szCs w:val="24"/>
          <w:shd w:val="clear" w:color="auto" w:fill="FFFFFF"/>
          <w:lang w:val="kk-KZ"/>
        </w:rPr>
        <w:tab/>
      </w:r>
      <w:r w:rsidR="00837621">
        <w:rPr>
          <w:rFonts w:ascii="Times New Roman" w:hAnsi="Times New Roman"/>
          <w:spacing w:val="2"/>
          <w:sz w:val="24"/>
          <w:szCs w:val="24"/>
          <w:shd w:val="clear" w:color="auto" w:fill="FFFFFF"/>
          <w:lang w:val="kk-KZ"/>
        </w:rPr>
        <w:tab/>
      </w:r>
      <w:r w:rsidR="00837621">
        <w:rPr>
          <w:rFonts w:ascii="Times New Roman" w:hAnsi="Times New Roman"/>
          <w:spacing w:val="2"/>
          <w:sz w:val="24"/>
          <w:szCs w:val="24"/>
          <w:shd w:val="clear" w:color="auto" w:fill="FFFFFF"/>
          <w:lang w:val="kk-KZ"/>
        </w:rPr>
        <w:tab/>
      </w:r>
      <w:r w:rsidR="00832549" w:rsidRPr="00226CFE">
        <w:rPr>
          <w:rFonts w:ascii="Times New Roman" w:hAnsi="Times New Roman"/>
          <w:spacing w:val="2"/>
          <w:sz w:val="24"/>
          <w:szCs w:val="24"/>
          <w:shd w:val="clear" w:color="auto" w:fill="FFFFFF"/>
          <w:lang w:val="kk-KZ"/>
        </w:rPr>
        <w:t>«</w:t>
      </w:r>
      <w:r w:rsidR="00226CFE">
        <w:rPr>
          <w:rFonts w:ascii="Times New Roman" w:hAnsi="Times New Roman"/>
          <w:spacing w:val="2"/>
          <w:sz w:val="24"/>
          <w:szCs w:val="24"/>
          <w:shd w:val="clear" w:color="auto" w:fill="FFFFFF"/>
          <w:lang w:val="kk-KZ"/>
        </w:rPr>
        <w:t>02</w:t>
      </w:r>
      <w:r w:rsidR="00832549" w:rsidRPr="00226CFE">
        <w:rPr>
          <w:rFonts w:ascii="Times New Roman" w:hAnsi="Times New Roman"/>
          <w:spacing w:val="2"/>
          <w:sz w:val="24"/>
          <w:szCs w:val="24"/>
          <w:shd w:val="clear" w:color="auto" w:fill="FFFFFF"/>
          <w:lang w:val="kk-KZ"/>
        </w:rPr>
        <w:t xml:space="preserve">» </w:t>
      </w:r>
      <w:r w:rsidR="00226CFE">
        <w:rPr>
          <w:rFonts w:ascii="Times New Roman" w:hAnsi="Times New Roman"/>
          <w:spacing w:val="2"/>
          <w:sz w:val="24"/>
          <w:szCs w:val="24"/>
          <w:shd w:val="clear" w:color="auto" w:fill="FFFFFF"/>
          <w:lang w:val="kk-KZ"/>
        </w:rPr>
        <w:t>мамыр</w:t>
      </w:r>
      <w:r w:rsidR="00A115D5">
        <w:rPr>
          <w:rFonts w:ascii="Times New Roman" w:hAnsi="Times New Roman"/>
          <w:spacing w:val="2"/>
          <w:sz w:val="24"/>
          <w:szCs w:val="24"/>
          <w:shd w:val="clear" w:color="auto" w:fill="FFFFFF"/>
          <w:lang w:val="kk-KZ"/>
        </w:rPr>
        <w:t xml:space="preserve"> </w:t>
      </w:r>
      <w:r w:rsidRPr="006C21E6">
        <w:rPr>
          <w:rFonts w:ascii="Times New Roman" w:hAnsi="Times New Roman"/>
          <w:spacing w:val="2"/>
          <w:sz w:val="24"/>
          <w:szCs w:val="24"/>
          <w:shd w:val="clear" w:color="auto" w:fill="FFFFFF"/>
          <w:lang w:val="kk-KZ"/>
        </w:rPr>
        <w:t xml:space="preserve"> 2023жыл.</w:t>
      </w:r>
    </w:p>
    <w:p w:rsidR="00832549" w:rsidRPr="006C21E6" w:rsidRDefault="00832549" w:rsidP="00832549">
      <w:pPr>
        <w:pStyle w:val="11"/>
        <w:tabs>
          <w:tab w:val="left" w:pos="1103"/>
          <w:tab w:val="left" w:pos="2926"/>
        </w:tabs>
        <w:ind w:firstLine="709"/>
        <w:jc w:val="both"/>
        <w:rPr>
          <w:rStyle w:val="a4"/>
          <w:rFonts w:ascii="Times New Roman" w:hAnsi="Times New Roman"/>
          <w:b w:val="0"/>
          <w:sz w:val="24"/>
          <w:szCs w:val="24"/>
          <w:lang w:val="kk-KZ"/>
        </w:rPr>
      </w:pPr>
      <w:r w:rsidRPr="006C21E6">
        <w:rPr>
          <w:rStyle w:val="a4"/>
          <w:rFonts w:ascii="Times New Roman" w:hAnsi="Times New Roman"/>
          <w:sz w:val="24"/>
          <w:szCs w:val="24"/>
          <w:lang w:val="kk-KZ"/>
        </w:rPr>
        <w:tab/>
      </w:r>
      <w:r w:rsidRPr="006C21E6">
        <w:rPr>
          <w:rStyle w:val="a4"/>
          <w:rFonts w:ascii="Times New Roman" w:hAnsi="Times New Roman"/>
          <w:sz w:val="24"/>
          <w:szCs w:val="24"/>
          <w:lang w:val="kk-KZ"/>
        </w:rPr>
        <w:tab/>
      </w:r>
    </w:p>
    <w:p w:rsidR="00832549" w:rsidRPr="006C21E6" w:rsidRDefault="00832549" w:rsidP="00837621">
      <w:pPr>
        <w:pStyle w:val="11"/>
        <w:ind w:firstLine="720"/>
        <w:jc w:val="both"/>
        <w:rPr>
          <w:rStyle w:val="a4"/>
          <w:rFonts w:ascii="Times New Roman" w:hAnsi="Times New Roman"/>
          <w:b w:val="0"/>
          <w:bCs w:val="0"/>
          <w:sz w:val="24"/>
          <w:szCs w:val="24"/>
          <w:lang w:val="kk-KZ"/>
        </w:rPr>
      </w:pPr>
      <w:r w:rsidRPr="006C21E6">
        <w:rPr>
          <w:rStyle w:val="a4"/>
          <w:rFonts w:ascii="Times New Roman" w:hAnsi="Times New Roman"/>
          <w:b w:val="0"/>
          <w:sz w:val="24"/>
          <w:szCs w:val="24"/>
          <w:lang w:val="kk-KZ"/>
        </w:rPr>
        <w:t xml:space="preserve">Қазақстан Республикасы Кәсіпкерлік кодексіне сәйкес, Қазақстан Республикасының «Білім туралы» Заңын (бұдан әрі-Заң) басшылыққа ала отырып, </w:t>
      </w:r>
      <w:r w:rsidRPr="002D5D70">
        <w:rPr>
          <w:rStyle w:val="a4"/>
          <w:rFonts w:ascii="Times New Roman" w:hAnsi="Times New Roman"/>
          <w:b w:val="0"/>
          <w:sz w:val="24"/>
          <w:szCs w:val="24"/>
          <w:lang w:val="kk-KZ"/>
        </w:rPr>
        <w:t>Қазақстан Республикасы Білім және ғылым министр</w:t>
      </w:r>
      <w:r w:rsidR="00A115D5">
        <w:rPr>
          <w:rStyle w:val="a4"/>
          <w:rFonts w:ascii="Times New Roman" w:hAnsi="Times New Roman"/>
          <w:b w:val="0"/>
          <w:sz w:val="24"/>
          <w:szCs w:val="24"/>
          <w:lang w:val="kk-KZ"/>
        </w:rPr>
        <w:t>інің №486</w:t>
      </w:r>
      <w:r w:rsidRPr="006C21E6">
        <w:rPr>
          <w:rStyle w:val="a4"/>
          <w:rFonts w:ascii="Times New Roman" w:hAnsi="Times New Roman"/>
          <w:b w:val="0"/>
          <w:sz w:val="24"/>
          <w:szCs w:val="24"/>
          <w:lang w:val="kk-KZ"/>
        </w:rPr>
        <w:t xml:space="preserve"> «Білім беру ұйымдарын бағалау өлшемшарттарын бекіту туралы» бұйрығымен</w:t>
      </w:r>
    </w:p>
    <w:p w:rsidR="00832549" w:rsidRPr="006C21E6" w:rsidRDefault="00832549" w:rsidP="00837621">
      <w:pPr>
        <w:pStyle w:val="11"/>
        <w:ind w:firstLine="709"/>
        <w:jc w:val="both"/>
        <w:rPr>
          <w:rStyle w:val="a4"/>
          <w:rFonts w:ascii="Times New Roman" w:hAnsi="Times New Roman"/>
          <w:b w:val="0"/>
          <w:sz w:val="24"/>
          <w:szCs w:val="24"/>
          <w:lang w:val="kk-KZ"/>
        </w:rPr>
      </w:pPr>
      <w:r w:rsidRPr="002D5D70">
        <w:rPr>
          <w:rStyle w:val="a4"/>
          <w:rFonts w:ascii="Times New Roman" w:hAnsi="Times New Roman"/>
          <w:b w:val="0"/>
          <w:sz w:val="24"/>
          <w:szCs w:val="24"/>
          <w:lang w:val="kk-KZ"/>
        </w:rPr>
        <w:t>Мемлекеттік</w:t>
      </w:r>
      <w:r w:rsidR="006C21E6" w:rsidRPr="002D5D70">
        <w:rPr>
          <w:rStyle w:val="a4"/>
          <w:rFonts w:ascii="Times New Roman" w:hAnsi="Times New Roman"/>
          <w:b w:val="0"/>
          <w:sz w:val="24"/>
          <w:szCs w:val="24"/>
          <w:lang w:val="kk-KZ"/>
        </w:rPr>
        <w:t xml:space="preserve"> аттестаттау Департаменттің 2023</w:t>
      </w:r>
      <w:r w:rsidRPr="006C21E6">
        <w:rPr>
          <w:rStyle w:val="a4"/>
          <w:rFonts w:ascii="Times New Roman" w:hAnsi="Times New Roman"/>
          <w:b w:val="0"/>
          <w:sz w:val="24"/>
          <w:szCs w:val="24"/>
          <w:lang w:val="kk-KZ"/>
        </w:rPr>
        <w:t xml:space="preserve"> жылғы </w:t>
      </w:r>
      <w:r w:rsidR="006C21E6" w:rsidRPr="006C21E6">
        <w:rPr>
          <w:rStyle w:val="a4"/>
          <w:rFonts w:ascii="Times New Roman" w:hAnsi="Times New Roman"/>
          <w:b w:val="0"/>
          <w:sz w:val="24"/>
          <w:szCs w:val="24"/>
          <w:lang w:val="kk-KZ"/>
        </w:rPr>
        <w:t>06 ақпандағы</w:t>
      </w:r>
      <w:r w:rsidRPr="006C21E6">
        <w:rPr>
          <w:rStyle w:val="a4"/>
          <w:rFonts w:ascii="Times New Roman" w:hAnsi="Times New Roman"/>
          <w:b w:val="0"/>
          <w:sz w:val="24"/>
          <w:szCs w:val="24"/>
          <w:lang w:val="kk-KZ"/>
        </w:rPr>
        <w:t xml:space="preserve">  №</w:t>
      </w:r>
      <w:r w:rsidR="006C21E6" w:rsidRPr="006C21E6">
        <w:rPr>
          <w:rStyle w:val="a4"/>
          <w:rFonts w:ascii="Times New Roman" w:hAnsi="Times New Roman"/>
          <w:b w:val="0"/>
          <w:sz w:val="24"/>
          <w:szCs w:val="24"/>
          <w:lang w:val="kk-KZ"/>
        </w:rPr>
        <w:t>20</w:t>
      </w:r>
      <w:r w:rsidRPr="006C21E6">
        <w:rPr>
          <w:rStyle w:val="a4"/>
          <w:rFonts w:ascii="Times New Roman" w:hAnsi="Times New Roman"/>
          <w:b w:val="0"/>
          <w:sz w:val="24"/>
          <w:szCs w:val="24"/>
          <w:lang w:val="kk-KZ"/>
        </w:rPr>
        <w:t xml:space="preserve"> бұйрығымен бекітілген аттестаттау комиссиясымен (бұдан әрі-комиссия) келесі құрамда өткізілді: </w:t>
      </w:r>
    </w:p>
    <w:p w:rsidR="002266A9" w:rsidRPr="006C21E6" w:rsidRDefault="002266A9" w:rsidP="00837621">
      <w:pPr>
        <w:spacing w:after="0" w:line="240" w:lineRule="auto"/>
        <w:jc w:val="both"/>
        <w:rPr>
          <w:color w:val="000000"/>
          <w:sz w:val="24"/>
          <w:szCs w:val="24"/>
          <w:lang w:val="kk-KZ"/>
        </w:rPr>
      </w:pPr>
      <w:r w:rsidRPr="006C21E6">
        <w:rPr>
          <w:color w:val="000000"/>
          <w:sz w:val="24"/>
          <w:szCs w:val="24"/>
          <w:lang w:val="kk-KZ"/>
        </w:rPr>
        <w:t>Исатай аудандық  білім бөлімі « Жалпы білім беретін Ғ.Мәсәлімов атындағы орта мектеп»</w:t>
      </w:r>
    </w:p>
    <w:p w:rsidR="002266A9" w:rsidRPr="006C21E6" w:rsidRDefault="002266A9" w:rsidP="00837621">
      <w:pPr>
        <w:spacing w:after="0" w:line="240" w:lineRule="auto"/>
        <w:jc w:val="both"/>
        <w:rPr>
          <w:sz w:val="24"/>
          <w:szCs w:val="24"/>
          <w:lang w:val="kk-KZ"/>
        </w:rPr>
      </w:pPr>
      <w:r w:rsidRPr="006C21E6">
        <w:rPr>
          <w:color w:val="000000"/>
          <w:sz w:val="24"/>
          <w:szCs w:val="24"/>
          <w:lang w:val="kk-KZ"/>
        </w:rPr>
        <w:t>коммуналдық мемлекеттік мекемесі</w:t>
      </w:r>
      <w:r w:rsidR="00D956FA">
        <w:rPr>
          <w:color w:val="000000"/>
          <w:sz w:val="24"/>
          <w:szCs w:val="24"/>
          <w:lang w:val="kk-KZ"/>
        </w:rPr>
        <w:t xml:space="preserve"> (бұдан  әрі комиссия) келесі құрамда өткізілді. </w:t>
      </w:r>
    </w:p>
    <w:p w:rsidR="002266A9" w:rsidRPr="006C21E6" w:rsidRDefault="002266A9" w:rsidP="002266A9">
      <w:pPr>
        <w:spacing w:after="0" w:line="240" w:lineRule="auto"/>
        <w:jc w:val="both"/>
        <w:rPr>
          <w:sz w:val="24"/>
          <w:szCs w:val="24"/>
          <w:lang w:val="kk-KZ"/>
        </w:rPr>
      </w:pPr>
    </w:p>
    <w:p w:rsidR="002266A9" w:rsidRPr="006C21E6" w:rsidRDefault="002266A9" w:rsidP="002266A9">
      <w:pPr>
        <w:spacing w:after="0" w:line="240" w:lineRule="auto"/>
        <w:jc w:val="both"/>
        <w:rPr>
          <w:spacing w:val="2"/>
          <w:sz w:val="24"/>
          <w:szCs w:val="24"/>
          <w:shd w:val="clear" w:color="auto" w:fill="FFFFFF"/>
          <w:lang w:val="kk-KZ" w:eastAsia="ru-RU"/>
        </w:rPr>
      </w:pPr>
      <w:r w:rsidRPr="006C21E6">
        <w:rPr>
          <w:spacing w:val="2"/>
          <w:sz w:val="24"/>
          <w:szCs w:val="24"/>
          <w:shd w:val="clear" w:color="auto" w:fill="FFFFFF"/>
          <w:lang w:val="kk-KZ" w:eastAsia="ru-RU"/>
        </w:rPr>
        <w:t>Х. Ерғалиев ауылы</w:t>
      </w:r>
    </w:p>
    <w:p w:rsidR="002266A9" w:rsidRPr="006C21E6" w:rsidRDefault="00D246FB" w:rsidP="002266A9">
      <w:pPr>
        <w:pStyle w:val="11"/>
        <w:ind w:firstLine="709"/>
        <w:jc w:val="both"/>
        <w:rPr>
          <w:rStyle w:val="a4"/>
          <w:rFonts w:ascii="Times New Roman" w:hAnsi="Times New Roman"/>
          <w:b w:val="0"/>
          <w:sz w:val="24"/>
          <w:szCs w:val="24"/>
          <w:lang w:val="kk-KZ"/>
        </w:rPr>
      </w:pPr>
      <w:r>
        <w:rPr>
          <w:rStyle w:val="a4"/>
          <w:rFonts w:ascii="Times New Roman" w:hAnsi="Times New Roman"/>
          <w:b w:val="0"/>
          <w:sz w:val="24"/>
          <w:szCs w:val="24"/>
          <w:lang w:val="kk-KZ"/>
        </w:rPr>
        <w:t>Қайта өзін-өзі бағалау комиссиясының құрамы:</w:t>
      </w:r>
    </w:p>
    <w:p w:rsidR="002266A9" w:rsidRPr="009D0CD9" w:rsidRDefault="002266A9" w:rsidP="002266A9">
      <w:pPr>
        <w:shd w:val="clear" w:color="auto" w:fill="FFFFFF"/>
        <w:spacing w:after="0" w:line="240" w:lineRule="auto"/>
        <w:ind w:firstLine="708"/>
        <w:jc w:val="both"/>
        <w:textAlignment w:val="baseline"/>
        <w:rPr>
          <w:rStyle w:val="a4"/>
          <w:sz w:val="24"/>
          <w:szCs w:val="24"/>
          <w:lang w:val="kk-KZ"/>
        </w:rPr>
      </w:pPr>
      <w:r w:rsidRPr="009D0CD9">
        <w:rPr>
          <w:rStyle w:val="a4"/>
          <w:sz w:val="24"/>
          <w:szCs w:val="24"/>
          <w:lang w:val="kk-KZ"/>
        </w:rPr>
        <w:t>1)</w:t>
      </w:r>
      <w:r w:rsidRPr="009D0CD9">
        <w:rPr>
          <w:rStyle w:val="a4"/>
          <w:sz w:val="24"/>
          <w:szCs w:val="24"/>
          <w:lang w:val="kk-KZ"/>
        </w:rPr>
        <w:tab/>
        <w:t>П.Қабиев мектеп директоры, комиссия төрағасы;</w:t>
      </w:r>
    </w:p>
    <w:p w:rsidR="002266A9" w:rsidRPr="009D0CD9" w:rsidRDefault="002266A9" w:rsidP="002266A9">
      <w:pPr>
        <w:shd w:val="clear" w:color="auto" w:fill="FFFFFF"/>
        <w:spacing w:after="0" w:line="240" w:lineRule="auto"/>
        <w:ind w:firstLine="708"/>
        <w:jc w:val="both"/>
        <w:textAlignment w:val="baseline"/>
        <w:rPr>
          <w:rStyle w:val="a4"/>
          <w:sz w:val="24"/>
          <w:szCs w:val="24"/>
          <w:lang w:val="kk-KZ"/>
        </w:rPr>
      </w:pPr>
      <w:r w:rsidRPr="009D0CD9">
        <w:rPr>
          <w:rStyle w:val="a4"/>
          <w:sz w:val="24"/>
          <w:szCs w:val="24"/>
          <w:lang w:val="kk-KZ"/>
        </w:rPr>
        <w:t>2)</w:t>
      </w:r>
      <w:r w:rsidRPr="009D0CD9">
        <w:rPr>
          <w:rStyle w:val="a4"/>
          <w:sz w:val="24"/>
          <w:szCs w:val="24"/>
          <w:lang w:val="kk-KZ"/>
        </w:rPr>
        <w:tab/>
        <w:t>Г.Қапанова  – мектеп директорының оқу ісі жөніндегі орынбасары, комиссия мүшесі;</w:t>
      </w:r>
    </w:p>
    <w:p w:rsidR="002266A9" w:rsidRPr="009D0CD9" w:rsidRDefault="002266A9" w:rsidP="002266A9">
      <w:pPr>
        <w:shd w:val="clear" w:color="auto" w:fill="FFFFFF"/>
        <w:spacing w:after="0" w:line="240" w:lineRule="auto"/>
        <w:ind w:firstLine="708"/>
        <w:jc w:val="both"/>
        <w:textAlignment w:val="baseline"/>
        <w:rPr>
          <w:rStyle w:val="a4"/>
          <w:sz w:val="24"/>
          <w:szCs w:val="24"/>
          <w:lang w:val="kk-KZ"/>
        </w:rPr>
      </w:pPr>
      <w:r w:rsidRPr="009D0CD9">
        <w:rPr>
          <w:rStyle w:val="a4"/>
          <w:sz w:val="24"/>
          <w:szCs w:val="24"/>
          <w:lang w:val="kk-KZ"/>
        </w:rPr>
        <w:t>3)          С.Мурзагалиева – мектеп директорының бастауыш сыныптар жөніндегі орынбасары, комссия мүшесі;</w:t>
      </w:r>
    </w:p>
    <w:p w:rsidR="002266A9" w:rsidRPr="009D0CD9" w:rsidRDefault="002266A9" w:rsidP="002266A9">
      <w:pPr>
        <w:shd w:val="clear" w:color="auto" w:fill="FFFFFF"/>
        <w:spacing w:after="0" w:line="240" w:lineRule="auto"/>
        <w:ind w:firstLine="708"/>
        <w:jc w:val="both"/>
        <w:textAlignment w:val="baseline"/>
        <w:rPr>
          <w:rStyle w:val="a4"/>
          <w:sz w:val="24"/>
          <w:szCs w:val="24"/>
          <w:lang w:val="kk-KZ"/>
        </w:rPr>
      </w:pPr>
      <w:r w:rsidRPr="009D0CD9">
        <w:rPr>
          <w:rStyle w:val="a4"/>
          <w:sz w:val="24"/>
          <w:szCs w:val="24"/>
          <w:lang w:val="kk-KZ"/>
        </w:rPr>
        <w:t>4)</w:t>
      </w:r>
      <w:r w:rsidRPr="009D0CD9">
        <w:rPr>
          <w:rStyle w:val="a4"/>
          <w:sz w:val="24"/>
          <w:szCs w:val="24"/>
          <w:lang w:val="kk-KZ"/>
        </w:rPr>
        <w:tab/>
        <w:t>А.Байтекенова  – мектеп директорының бейіндік жөніндегі орынбасары, комиссия мүшесі;</w:t>
      </w:r>
    </w:p>
    <w:p w:rsidR="002266A9" w:rsidRDefault="002266A9" w:rsidP="002266A9">
      <w:pPr>
        <w:shd w:val="clear" w:color="auto" w:fill="FFFFFF"/>
        <w:spacing w:after="0" w:line="240" w:lineRule="auto"/>
        <w:ind w:firstLine="708"/>
        <w:jc w:val="both"/>
        <w:textAlignment w:val="baseline"/>
        <w:rPr>
          <w:rStyle w:val="a4"/>
          <w:sz w:val="24"/>
          <w:szCs w:val="24"/>
          <w:lang w:val="kk-KZ"/>
        </w:rPr>
      </w:pPr>
      <w:r w:rsidRPr="009D0CD9">
        <w:rPr>
          <w:rStyle w:val="a4"/>
          <w:sz w:val="24"/>
          <w:szCs w:val="24"/>
          <w:lang w:val="kk-KZ"/>
        </w:rPr>
        <w:t>5)</w:t>
      </w:r>
      <w:r w:rsidRPr="009D0CD9">
        <w:rPr>
          <w:rStyle w:val="a4"/>
          <w:sz w:val="24"/>
          <w:szCs w:val="24"/>
          <w:lang w:val="kk-KZ"/>
        </w:rPr>
        <w:tab/>
        <w:t>Б.Қадырова  – мектеп директорының тәрбие ісі жөніндегі орынбасары, комиссия мүшесі;</w:t>
      </w:r>
    </w:p>
    <w:p w:rsidR="009D0CD9" w:rsidRPr="006C21E6" w:rsidRDefault="009D0CD9" w:rsidP="009D0CD9">
      <w:pPr>
        <w:shd w:val="clear" w:color="auto" w:fill="FFFFFF"/>
        <w:spacing w:after="0" w:line="240" w:lineRule="auto"/>
        <w:ind w:firstLine="708"/>
        <w:jc w:val="both"/>
        <w:textAlignment w:val="baseline"/>
        <w:rPr>
          <w:rStyle w:val="a4"/>
          <w:sz w:val="24"/>
          <w:szCs w:val="24"/>
          <w:lang w:val="kk-KZ"/>
        </w:rPr>
      </w:pPr>
      <w:r w:rsidRPr="006C21E6">
        <w:rPr>
          <w:rStyle w:val="a4"/>
          <w:sz w:val="24"/>
          <w:szCs w:val="24"/>
          <w:lang w:val="kk-KZ"/>
        </w:rPr>
        <w:t>6)</w:t>
      </w:r>
      <w:r w:rsidRPr="006C21E6">
        <w:rPr>
          <w:rStyle w:val="a4"/>
          <w:sz w:val="24"/>
          <w:szCs w:val="24"/>
          <w:lang w:val="kk-KZ"/>
        </w:rPr>
        <w:tab/>
        <w:t>Г.Сүндетқалиева – мектеп директорының тәрбие ісі жөніндегі орынбасары, комиссия мүшесі;</w:t>
      </w:r>
    </w:p>
    <w:p w:rsidR="009D0CD9" w:rsidRPr="006C21E6" w:rsidRDefault="009D0CD9" w:rsidP="009D0CD9">
      <w:pPr>
        <w:shd w:val="clear" w:color="auto" w:fill="FFFFFF"/>
        <w:spacing w:after="0" w:line="240" w:lineRule="auto"/>
        <w:ind w:firstLine="708"/>
        <w:jc w:val="both"/>
        <w:textAlignment w:val="baseline"/>
        <w:rPr>
          <w:rStyle w:val="a4"/>
          <w:sz w:val="24"/>
          <w:szCs w:val="24"/>
          <w:lang w:val="kk-KZ"/>
        </w:rPr>
      </w:pPr>
      <w:r w:rsidRPr="006C21E6">
        <w:rPr>
          <w:rStyle w:val="a4"/>
          <w:sz w:val="24"/>
          <w:szCs w:val="24"/>
          <w:lang w:val="kk-KZ"/>
        </w:rPr>
        <w:t>7)        Ә.Амирова – мектеп  алды  даярлық  тобының  мұғалімі, комиссия мүшесі;</w:t>
      </w:r>
    </w:p>
    <w:p w:rsidR="009D0CD9" w:rsidRDefault="009D0CD9" w:rsidP="002266A9">
      <w:pPr>
        <w:shd w:val="clear" w:color="auto" w:fill="FFFFFF"/>
        <w:spacing w:after="0" w:line="240" w:lineRule="auto"/>
        <w:ind w:firstLine="708"/>
        <w:jc w:val="both"/>
        <w:textAlignment w:val="baseline"/>
        <w:rPr>
          <w:rStyle w:val="a4"/>
          <w:sz w:val="24"/>
          <w:szCs w:val="24"/>
          <w:lang w:val="kk-KZ"/>
        </w:rPr>
      </w:pPr>
    </w:p>
    <w:p w:rsidR="00837621" w:rsidRPr="006C21E6" w:rsidRDefault="00837621" w:rsidP="002266A9">
      <w:pPr>
        <w:shd w:val="clear" w:color="auto" w:fill="FFFFFF"/>
        <w:spacing w:after="0" w:line="240" w:lineRule="auto"/>
        <w:ind w:firstLine="708"/>
        <w:jc w:val="both"/>
        <w:textAlignment w:val="baseline"/>
        <w:rPr>
          <w:rStyle w:val="a4"/>
          <w:sz w:val="24"/>
          <w:szCs w:val="24"/>
          <w:lang w:val="kk-KZ"/>
        </w:rPr>
      </w:pPr>
    </w:p>
    <w:p w:rsidR="002266A9" w:rsidRPr="006C21E6" w:rsidRDefault="002266A9" w:rsidP="00837621">
      <w:pPr>
        <w:spacing w:after="0" w:line="240" w:lineRule="auto"/>
        <w:ind w:firstLine="708"/>
        <w:jc w:val="both"/>
        <w:rPr>
          <w:b/>
          <w:color w:val="000000"/>
          <w:sz w:val="24"/>
          <w:szCs w:val="24"/>
          <w:lang w:val="kk-KZ"/>
        </w:rPr>
      </w:pPr>
      <w:r w:rsidRPr="006C21E6">
        <w:rPr>
          <w:spacing w:val="2"/>
          <w:sz w:val="24"/>
          <w:szCs w:val="24"/>
          <w:lang w:val="kk-KZ" w:eastAsia="ru-RU"/>
        </w:rPr>
        <w:t>Комиссиямен Бағалау өлшемшарттарына сәйкес білім беру ұйымдарына бағалау жүргізу кезінде негізгі бағыттар мен зерделеу объектілері бойынша</w:t>
      </w:r>
      <w:r w:rsidR="00837621">
        <w:rPr>
          <w:spacing w:val="2"/>
          <w:sz w:val="24"/>
          <w:szCs w:val="24"/>
          <w:lang w:val="kk-KZ" w:eastAsia="ru-RU"/>
        </w:rPr>
        <w:t xml:space="preserve"> дайындалған кемшіліктерді жою мақсатындағы іс-шаралар материалдарына қарап,</w:t>
      </w:r>
      <w:r w:rsidRPr="006C21E6">
        <w:rPr>
          <w:spacing w:val="2"/>
          <w:sz w:val="24"/>
          <w:szCs w:val="24"/>
          <w:lang w:val="kk-KZ" w:eastAsia="ru-RU"/>
        </w:rPr>
        <w:t xml:space="preserve"> оның ішінде ұсынылатын білім беру қызметтерінің мемлекеттік жалпыға міндетті білім беру стандартының талаптарына сәйкестігіне талдау жүргіз</w:t>
      </w:r>
      <w:r w:rsidR="00D246FB">
        <w:rPr>
          <w:spacing w:val="2"/>
          <w:sz w:val="24"/>
          <w:szCs w:val="24"/>
          <w:lang w:val="kk-KZ" w:eastAsia="ru-RU"/>
        </w:rPr>
        <w:t>іл</w:t>
      </w:r>
      <w:r w:rsidRPr="006C21E6">
        <w:rPr>
          <w:spacing w:val="2"/>
          <w:sz w:val="24"/>
          <w:szCs w:val="24"/>
          <w:lang w:val="kk-KZ" w:eastAsia="ru-RU"/>
        </w:rPr>
        <w:t>ді.</w:t>
      </w:r>
    </w:p>
    <w:p w:rsidR="002266A9" w:rsidRPr="006C21E6" w:rsidRDefault="002266A9" w:rsidP="00837621">
      <w:pPr>
        <w:spacing w:after="0" w:line="240" w:lineRule="auto"/>
        <w:ind w:firstLine="720"/>
        <w:jc w:val="both"/>
        <w:rPr>
          <w:sz w:val="24"/>
          <w:szCs w:val="24"/>
          <w:lang w:val="kk-KZ"/>
        </w:rPr>
      </w:pPr>
      <w:r w:rsidRPr="006C21E6">
        <w:rPr>
          <w:color w:val="000000"/>
          <w:sz w:val="24"/>
          <w:szCs w:val="24"/>
          <w:lang w:val="kk-KZ"/>
        </w:rPr>
        <w:t>Атырау облысы білім беру басқармасының Исатай аудандық  білім бөлімі « Жалпы білім беретін Ғ.Мәсәлімов атындағы орта мектеп» коммуналдық мемлекеттік мекемесі</w:t>
      </w:r>
      <w:r w:rsidRPr="006C21E6">
        <w:rPr>
          <w:sz w:val="24"/>
          <w:szCs w:val="24"/>
          <w:lang w:val="kk-KZ"/>
        </w:rPr>
        <w:t xml:space="preserve"> </w:t>
      </w:r>
      <w:r w:rsidRPr="006C21E6">
        <w:rPr>
          <w:spacing w:val="2"/>
          <w:sz w:val="24"/>
          <w:szCs w:val="24"/>
          <w:lang w:val="kk-KZ" w:eastAsia="ru-RU"/>
        </w:rPr>
        <w:t xml:space="preserve">өзін-өзі бағалау материалдарын зерделеп, қорытынды тұжырым жасайды. </w:t>
      </w:r>
    </w:p>
    <w:p w:rsidR="00657123" w:rsidRDefault="00657123" w:rsidP="00837621">
      <w:pPr>
        <w:spacing w:after="0" w:line="240" w:lineRule="auto"/>
        <w:ind w:firstLine="720"/>
        <w:jc w:val="both"/>
        <w:rPr>
          <w:spacing w:val="2"/>
          <w:sz w:val="24"/>
          <w:szCs w:val="24"/>
          <w:lang w:val="kk-KZ" w:eastAsia="ru-RU"/>
        </w:rPr>
      </w:pPr>
      <w:r w:rsidRPr="006C21E6">
        <w:rPr>
          <w:spacing w:val="2"/>
          <w:sz w:val="24"/>
          <w:szCs w:val="24"/>
          <w:lang w:val="kk-KZ" w:eastAsia="ru-RU"/>
        </w:rPr>
        <w:t>Комиссиямен Бағалау өлшемшарттарына сәйке</w:t>
      </w:r>
      <w:r w:rsidR="007F59B4" w:rsidRPr="006C21E6">
        <w:rPr>
          <w:sz w:val="24"/>
          <w:szCs w:val="24"/>
          <w:lang w:val="kk-KZ"/>
        </w:rPr>
        <w:t xml:space="preserve"> аудандық білім бөлімінің  </w:t>
      </w:r>
      <w:r w:rsidRPr="006C21E6">
        <w:rPr>
          <w:spacing w:val="2"/>
          <w:sz w:val="24"/>
          <w:szCs w:val="24"/>
          <w:lang w:val="kk-KZ" w:eastAsia="ru-RU"/>
        </w:rPr>
        <w:t xml:space="preserve"> білім беру ұйымдарына бағалау жүргізу кезінде негізгі бағыттар мен зерделеу объектілері бойынша өзін-өзі бағалау материалдарына талдау, оның ішінде ұсынылатын білім беру қызметтерінің мемлекеттік жалпыға міндетті білім беру стандартының талаптарына сәйкестігіне </w:t>
      </w:r>
      <w:r w:rsidR="00D246FB">
        <w:rPr>
          <w:spacing w:val="2"/>
          <w:sz w:val="24"/>
          <w:szCs w:val="24"/>
          <w:lang w:val="kk-KZ" w:eastAsia="ru-RU"/>
        </w:rPr>
        <w:t xml:space="preserve">қайта </w:t>
      </w:r>
      <w:r w:rsidRPr="006C21E6">
        <w:rPr>
          <w:spacing w:val="2"/>
          <w:sz w:val="24"/>
          <w:szCs w:val="24"/>
          <w:lang w:val="kk-KZ" w:eastAsia="ru-RU"/>
        </w:rPr>
        <w:t>талдау жүргізілді.</w:t>
      </w:r>
    </w:p>
    <w:p w:rsidR="00D246FB" w:rsidRPr="006C21E6" w:rsidRDefault="00D246FB" w:rsidP="006C21E6">
      <w:pPr>
        <w:spacing w:after="0" w:line="240" w:lineRule="auto"/>
        <w:jc w:val="both"/>
        <w:rPr>
          <w:spacing w:val="2"/>
          <w:sz w:val="24"/>
          <w:szCs w:val="24"/>
          <w:lang w:val="kk-KZ" w:eastAsia="ru-RU"/>
        </w:rPr>
      </w:pPr>
    </w:p>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5"/>
        <w:gridCol w:w="10374"/>
      </w:tblGrid>
      <w:tr w:rsidR="0067730B" w:rsidRPr="00066DBB" w:rsidTr="00207C0A">
        <w:tc>
          <w:tcPr>
            <w:tcW w:w="11199" w:type="dxa"/>
            <w:gridSpan w:val="2"/>
          </w:tcPr>
          <w:p w:rsidR="0067730B" w:rsidRPr="00F714E2" w:rsidRDefault="00F714E2" w:rsidP="00F714E2">
            <w:pPr>
              <w:widowControl w:val="0"/>
              <w:tabs>
                <w:tab w:val="left" w:pos="426"/>
                <w:tab w:val="left" w:pos="851"/>
                <w:tab w:val="left" w:pos="993"/>
                <w:tab w:val="left" w:pos="1134"/>
              </w:tabs>
              <w:spacing w:after="0" w:line="240" w:lineRule="auto"/>
              <w:jc w:val="center"/>
              <w:rPr>
                <w:b/>
                <w:bCs/>
                <w:color w:val="000000"/>
                <w:sz w:val="24"/>
                <w:szCs w:val="24"/>
                <w:lang w:val="kk-KZ"/>
              </w:rPr>
            </w:pPr>
            <w:r w:rsidRPr="00F714E2">
              <w:rPr>
                <w:b/>
                <w:lang w:val="kk-KZ"/>
              </w:rPr>
              <w:t>1. Білім беру ұйымы туралы жалпы мәлімет.</w:t>
            </w:r>
          </w:p>
        </w:tc>
      </w:tr>
      <w:tr w:rsidR="00F714E2" w:rsidRPr="00066DBB" w:rsidTr="00207C0A">
        <w:tc>
          <w:tcPr>
            <w:tcW w:w="11199" w:type="dxa"/>
            <w:gridSpan w:val="2"/>
          </w:tcPr>
          <w:p w:rsidR="00F714E2" w:rsidRPr="00F714E2" w:rsidRDefault="00F714E2" w:rsidP="00F714E2">
            <w:pPr>
              <w:widowControl w:val="0"/>
              <w:tabs>
                <w:tab w:val="left" w:pos="1076"/>
              </w:tabs>
              <w:spacing w:after="0" w:line="240" w:lineRule="auto"/>
              <w:jc w:val="both"/>
              <w:rPr>
                <w:b/>
                <w:bCs/>
                <w:color w:val="000000"/>
                <w:sz w:val="24"/>
                <w:szCs w:val="24"/>
                <w:lang w:val="kk-KZ"/>
              </w:rPr>
            </w:pPr>
            <w:r w:rsidRPr="00F714E2">
              <w:rPr>
                <w:b/>
                <w:bCs/>
                <w:color w:val="000000"/>
                <w:sz w:val="24"/>
                <w:szCs w:val="24"/>
                <w:lang w:val="kk-KZ"/>
              </w:rPr>
              <w:t>Б</w:t>
            </w:r>
            <w:r w:rsidRPr="00F714E2">
              <w:rPr>
                <w:b/>
                <w:lang w:val="kk-KZ"/>
              </w:rPr>
              <w:t>ілім беру ұйымының толық атауы:</w:t>
            </w:r>
            <w:r w:rsidRPr="00F714E2">
              <w:rPr>
                <w:lang w:val="kk-KZ"/>
              </w:rPr>
              <w:t xml:space="preserve"> «Атырау облысы Білім беру басқармасының Исатай ауданы білім бөлімінің «Жалпы білім беретін Ғибатолла Мәсәлімов атындағы орта мектеп» коммуналдық мемлекеттік мекемесі</w:t>
            </w:r>
          </w:p>
        </w:tc>
      </w:tr>
      <w:tr w:rsidR="00F714E2" w:rsidRPr="00066DBB" w:rsidTr="00207C0A">
        <w:tc>
          <w:tcPr>
            <w:tcW w:w="11199" w:type="dxa"/>
            <w:gridSpan w:val="2"/>
          </w:tcPr>
          <w:p w:rsidR="00F714E2" w:rsidRPr="00F714E2" w:rsidRDefault="00F714E2" w:rsidP="001E6B33">
            <w:pPr>
              <w:widowControl w:val="0"/>
              <w:tabs>
                <w:tab w:val="left" w:pos="426"/>
                <w:tab w:val="left" w:pos="851"/>
                <w:tab w:val="left" w:pos="993"/>
                <w:tab w:val="left" w:pos="1134"/>
              </w:tabs>
              <w:spacing w:after="0" w:line="240" w:lineRule="auto"/>
              <w:jc w:val="both"/>
              <w:rPr>
                <w:b/>
                <w:bCs/>
                <w:color w:val="000000"/>
                <w:sz w:val="24"/>
                <w:szCs w:val="24"/>
                <w:lang w:val="kk-KZ"/>
              </w:rPr>
            </w:pPr>
            <w:r w:rsidRPr="00F714E2">
              <w:rPr>
                <w:b/>
                <w:lang w:val="kk-KZ"/>
              </w:rPr>
              <w:lastRenderedPageBreak/>
              <w:t>Білім беру ұйымының орналасқан жері (заңды мекен-жайы және нақты орналасқан жерінің мекен-жайы):</w:t>
            </w:r>
            <w:r w:rsidRPr="00F714E2">
              <w:rPr>
                <w:lang w:val="kk-KZ"/>
              </w:rPr>
              <w:t xml:space="preserve"> Қазақстан Республикасы, Атырау облысы,Исатай ауданы, Қамысқала ауылдық округі , Кабдыгали Хисин, № 2 үй , пошталық индекс: 060301.</w:t>
            </w:r>
          </w:p>
        </w:tc>
      </w:tr>
      <w:tr w:rsidR="00F714E2" w:rsidRPr="00066DBB" w:rsidTr="00207C0A">
        <w:tc>
          <w:tcPr>
            <w:tcW w:w="11199" w:type="dxa"/>
            <w:gridSpan w:val="2"/>
          </w:tcPr>
          <w:p w:rsidR="00F714E2" w:rsidRDefault="00F714E2" w:rsidP="001E6B33">
            <w:pPr>
              <w:widowControl w:val="0"/>
              <w:tabs>
                <w:tab w:val="left" w:pos="426"/>
                <w:tab w:val="left" w:pos="851"/>
                <w:tab w:val="left" w:pos="993"/>
                <w:tab w:val="left" w:pos="1134"/>
              </w:tabs>
              <w:spacing w:after="0" w:line="240" w:lineRule="auto"/>
              <w:jc w:val="both"/>
              <w:rPr>
                <w:lang w:val="ru-RU"/>
              </w:rPr>
            </w:pPr>
            <w:proofErr w:type="gramStart"/>
            <w:r w:rsidRPr="00F714E2">
              <w:rPr>
                <w:b/>
                <w:lang w:val="ru-RU"/>
              </w:rPr>
              <w:t>Заңды</w:t>
            </w:r>
            <w:proofErr w:type="gramEnd"/>
            <w:r w:rsidRPr="00F714E2">
              <w:rPr>
                <w:b/>
                <w:lang w:val="ru-RU"/>
              </w:rPr>
              <w:t xml:space="preserve"> тұлғаның байланыс деректері (телефон, электронды пошта, </w:t>
            </w:r>
            <w:r w:rsidRPr="00F714E2">
              <w:rPr>
                <w:b/>
              </w:rPr>
              <w:t>web</w:t>
            </w:r>
            <w:r w:rsidRPr="00F714E2">
              <w:rPr>
                <w:b/>
                <w:lang w:val="ru-RU"/>
              </w:rPr>
              <w:t>-сайт).</w:t>
            </w:r>
            <w:r w:rsidRPr="00F714E2">
              <w:rPr>
                <w:lang w:val="ru-RU"/>
              </w:rPr>
              <w:t xml:space="preserve"> Телефон: 8(712) 312 44 41 , электронды почта – </w:t>
            </w:r>
            <w:r>
              <w:t>isatai</w:t>
            </w:r>
            <w:r w:rsidRPr="00F714E2">
              <w:rPr>
                <w:lang w:val="ru-RU"/>
              </w:rPr>
              <w:t>_</w:t>
            </w:r>
            <w:r>
              <w:t>shmasalimova</w:t>
            </w:r>
            <w:r w:rsidRPr="00F714E2">
              <w:rPr>
                <w:lang w:val="ru-RU"/>
              </w:rPr>
              <w:t>@</w:t>
            </w:r>
            <w:r>
              <w:t>mail</w:t>
            </w:r>
            <w:r w:rsidRPr="00F714E2">
              <w:rPr>
                <w:lang w:val="ru-RU"/>
              </w:rPr>
              <w:t>.</w:t>
            </w:r>
            <w:r>
              <w:t>ru</w:t>
            </w:r>
            <w:r w:rsidRPr="00F714E2">
              <w:rPr>
                <w:lang w:val="ru-RU"/>
              </w:rPr>
              <w:t xml:space="preserve"> </w:t>
            </w:r>
          </w:p>
          <w:p w:rsidR="00F714E2" w:rsidRDefault="00F714E2" w:rsidP="001E6B33">
            <w:pPr>
              <w:widowControl w:val="0"/>
              <w:tabs>
                <w:tab w:val="left" w:pos="426"/>
                <w:tab w:val="left" w:pos="851"/>
                <w:tab w:val="left" w:pos="993"/>
                <w:tab w:val="left" w:pos="1134"/>
              </w:tabs>
              <w:spacing w:after="0" w:line="240" w:lineRule="auto"/>
              <w:jc w:val="both"/>
              <w:rPr>
                <w:lang w:val="ru-RU"/>
              </w:rPr>
            </w:pPr>
            <w:r>
              <w:t>web</w:t>
            </w:r>
            <w:r w:rsidRPr="00F714E2">
              <w:rPr>
                <w:lang w:val="ru-RU"/>
              </w:rPr>
              <w:t xml:space="preserve">-сайт- </w:t>
            </w:r>
            <w:r>
              <w:t>https</w:t>
            </w:r>
            <w:r w:rsidRPr="00F714E2">
              <w:rPr>
                <w:lang w:val="ru-RU"/>
              </w:rPr>
              <w:t xml:space="preserve">:// </w:t>
            </w:r>
            <w:r>
              <w:t>masalimov</w:t>
            </w:r>
            <w:r w:rsidRPr="00F714E2">
              <w:rPr>
                <w:lang w:val="ru-RU"/>
              </w:rPr>
              <w:t>.</w:t>
            </w:r>
            <w:r>
              <w:t>isatai</w:t>
            </w:r>
            <w:r w:rsidRPr="00F714E2">
              <w:rPr>
                <w:lang w:val="ru-RU"/>
              </w:rPr>
              <w:t xml:space="preserve"> – </w:t>
            </w:r>
            <w:r>
              <w:t>bb</w:t>
            </w:r>
            <w:r w:rsidRPr="00F714E2">
              <w:rPr>
                <w:lang w:val="ru-RU"/>
              </w:rPr>
              <w:t>.</w:t>
            </w:r>
            <w:r>
              <w:t>kz</w:t>
            </w:r>
            <w:r w:rsidRPr="00F714E2">
              <w:rPr>
                <w:lang w:val="ru-RU"/>
              </w:rPr>
              <w:t xml:space="preserve"> </w:t>
            </w:r>
          </w:p>
          <w:p w:rsidR="00F714E2" w:rsidRPr="00F714E2" w:rsidRDefault="00F714E2" w:rsidP="001E6B33">
            <w:pPr>
              <w:widowControl w:val="0"/>
              <w:tabs>
                <w:tab w:val="left" w:pos="426"/>
                <w:tab w:val="left" w:pos="851"/>
                <w:tab w:val="left" w:pos="993"/>
                <w:tab w:val="left" w:pos="1134"/>
              </w:tabs>
              <w:spacing w:after="0" w:line="240" w:lineRule="auto"/>
              <w:jc w:val="both"/>
              <w:rPr>
                <w:b/>
                <w:lang w:val="ru-RU"/>
              </w:rPr>
            </w:pPr>
            <w:r w:rsidRPr="00F714E2">
              <w:rPr>
                <w:lang w:val="ru-RU"/>
              </w:rPr>
              <w:t xml:space="preserve">Домен атауы </w:t>
            </w:r>
            <w:r>
              <w:t>http</w:t>
            </w:r>
            <w:r w:rsidRPr="00F714E2">
              <w:rPr>
                <w:lang w:val="ru-RU"/>
              </w:rPr>
              <w:t>://</w:t>
            </w:r>
            <w:r>
              <w:t>g</w:t>
            </w:r>
            <w:r w:rsidRPr="00F714E2">
              <w:rPr>
                <w:lang w:val="ru-RU"/>
              </w:rPr>
              <w:t>-</w:t>
            </w:r>
            <w:r>
              <w:t>masalimova</w:t>
            </w:r>
            <w:r w:rsidRPr="00F714E2">
              <w:rPr>
                <w:lang w:val="ru-RU"/>
              </w:rPr>
              <w:t>.</w:t>
            </w:r>
            <w:r>
              <w:t>edu</w:t>
            </w:r>
            <w:r w:rsidRPr="00F714E2">
              <w:rPr>
                <w:lang w:val="ru-RU"/>
              </w:rPr>
              <w:t>.</w:t>
            </w:r>
            <w:r>
              <w:t>kz</w:t>
            </w:r>
            <w:r w:rsidRPr="00F714E2">
              <w:rPr>
                <w:lang w:val="ru-RU"/>
              </w:rPr>
              <w:t>/</w:t>
            </w:r>
          </w:p>
        </w:tc>
      </w:tr>
      <w:tr w:rsidR="00F714E2" w:rsidRPr="00837621" w:rsidTr="00207C0A">
        <w:tc>
          <w:tcPr>
            <w:tcW w:w="11199" w:type="dxa"/>
            <w:gridSpan w:val="2"/>
          </w:tcPr>
          <w:p w:rsidR="00F714E2" w:rsidRPr="00F714E2" w:rsidRDefault="00F714E2" w:rsidP="001E6B33">
            <w:pPr>
              <w:widowControl w:val="0"/>
              <w:tabs>
                <w:tab w:val="left" w:pos="426"/>
                <w:tab w:val="left" w:pos="851"/>
                <w:tab w:val="left" w:pos="993"/>
                <w:tab w:val="left" w:pos="1134"/>
              </w:tabs>
              <w:spacing w:after="0" w:line="240" w:lineRule="auto"/>
              <w:jc w:val="both"/>
              <w:rPr>
                <w:b/>
                <w:lang w:val="ru-RU"/>
              </w:rPr>
            </w:pPr>
            <w:r w:rsidRPr="00F714E2">
              <w:rPr>
                <w:b/>
                <w:lang w:val="kk-KZ"/>
              </w:rPr>
              <w:t>Заңды тұлға өкілінің байланыс деректері (басшының Т.А.Ә., лауазымға тағайындау туралы бұйрықтың көшірмесі</w:t>
            </w:r>
            <w:r w:rsidRPr="00F714E2">
              <w:rPr>
                <w:lang w:val="kk-KZ"/>
              </w:rPr>
              <w:t xml:space="preserve">). Мектеп директоры Кабиев Парух Гатауович , ұялы телефоны: 8702 344 95 05 Атырау облысы Исатай аудандық білім бөлімінің 2020 жылғы 5 қаңтардағы № 1 бұйрығымен тағайындалған. </w:t>
            </w:r>
            <w:r>
              <w:t>(бұйрық көшірмесі ұсынылған)</w:t>
            </w:r>
          </w:p>
        </w:tc>
      </w:tr>
      <w:tr w:rsidR="00F714E2" w:rsidRPr="00066DBB" w:rsidTr="00207C0A">
        <w:tc>
          <w:tcPr>
            <w:tcW w:w="11199" w:type="dxa"/>
            <w:gridSpan w:val="2"/>
          </w:tcPr>
          <w:p w:rsidR="00F714E2" w:rsidRPr="00F714E2" w:rsidRDefault="00F714E2" w:rsidP="001E6B33">
            <w:pPr>
              <w:widowControl w:val="0"/>
              <w:tabs>
                <w:tab w:val="left" w:pos="426"/>
                <w:tab w:val="left" w:pos="851"/>
                <w:tab w:val="left" w:pos="993"/>
                <w:tab w:val="left" w:pos="1134"/>
              </w:tabs>
              <w:spacing w:after="0" w:line="240" w:lineRule="auto"/>
              <w:jc w:val="both"/>
              <w:rPr>
                <w:b/>
                <w:lang w:val="kk-KZ"/>
              </w:rPr>
            </w:pPr>
            <w:r w:rsidRPr="00F714E2">
              <w:rPr>
                <w:b/>
                <w:lang w:val="kk-KZ"/>
              </w:rPr>
              <w:t>Құқық белгілейтін және құрылтайшылық құжаттары (жарғының және заңды тұлғаны мемлекеттік тіркеу не қайта тіркеу туралы анықтаманың/куәліктің көшірмесі қоса беріледі).</w:t>
            </w:r>
            <w:r w:rsidRPr="00F714E2">
              <w:rPr>
                <w:lang w:val="kk-KZ"/>
              </w:rPr>
              <w:t xml:space="preserve"> Заңды тұлғаны мемлекеттік қайта тіркеу туралы анықтама БСН – 060540007322 Білім беру қызметімен айналысу үшін лицензия 31.01.2021 жыл № KZ16LAA00021059.</w:t>
            </w:r>
          </w:p>
        </w:tc>
      </w:tr>
      <w:tr w:rsidR="00F714E2" w:rsidRPr="00066DBB" w:rsidTr="00207C0A">
        <w:tc>
          <w:tcPr>
            <w:tcW w:w="11199" w:type="dxa"/>
            <w:gridSpan w:val="2"/>
          </w:tcPr>
          <w:p w:rsidR="00F714E2" w:rsidRPr="00F714E2" w:rsidRDefault="00F714E2" w:rsidP="00F714E2">
            <w:pPr>
              <w:widowControl w:val="0"/>
              <w:tabs>
                <w:tab w:val="left" w:pos="426"/>
                <w:tab w:val="left" w:pos="851"/>
                <w:tab w:val="left" w:pos="993"/>
                <w:tab w:val="left" w:pos="1134"/>
              </w:tabs>
              <w:spacing w:after="0" w:line="240" w:lineRule="auto"/>
              <w:jc w:val="both"/>
              <w:rPr>
                <w:b/>
                <w:lang w:val="kk-KZ"/>
              </w:rPr>
            </w:pPr>
            <w:r w:rsidRPr="00F714E2">
              <w:rPr>
                <w:b/>
                <w:lang w:val="kk-KZ"/>
              </w:rPr>
              <w:t>Рұқсат беру құжаттары (білім беру қызметіне лицензия және оған қосымша және (немесе) мектепке дейінгі тәрбие мен оқыту саласындағы қызметтің басталғаны туралы хабарламаны жіберу туралы талон).</w:t>
            </w:r>
          </w:p>
          <w:p w:rsidR="00F714E2" w:rsidRPr="00F714E2" w:rsidRDefault="00F714E2" w:rsidP="00F714E2">
            <w:pPr>
              <w:widowControl w:val="0"/>
              <w:tabs>
                <w:tab w:val="left" w:pos="426"/>
                <w:tab w:val="left" w:pos="851"/>
                <w:tab w:val="left" w:pos="993"/>
                <w:tab w:val="left" w:pos="1134"/>
              </w:tabs>
              <w:spacing w:after="0" w:line="240" w:lineRule="auto"/>
              <w:jc w:val="both"/>
              <w:rPr>
                <w:b/>
                <w:lang w:val="kk-KZ"/>
              </w:rPr>
            </w:pPr>
            <w:r w:rsidRPr="00F714E2">
              <w:rPr>
                <w:lang w:val="kk-KZ"/>
              </w:rPr>
              <w:t>№ KZ 16 L2 AA 000 21 059 және оған қосымша және ( немесе мектепке дейінгі тәрбие мен оқыту саласындағы қызметтің басталғаны туралы хабарламаны жіберу туралы талон № 151 бұйрық 2011 жылғы 22 тамыз Талон № KZ89RVK00037782 15.12.2021 жылы берілген.</w:t>
            </w:r>
          </w:p>
        </w:tc>
      </w:tr>
      <w:tr w:rsidR="00F714E2" w:rsidRPr="00066DBB" w:rsidTr="00207C0A">
        <w:tc>
          <w:tcPr>
            <w:tcW w:w="11199" w:type="dxa"/>
            <w:gridSpan w:val="2"/>
          </w:tcPr>
          <w:p w:rsidR="00F714E2" w:rsidRPr="00837621" w:rsidRDefault="00F714E2" w:rsidP="001E6B33">
            <w:pPr>
              <w:widowControl w:val="0"/>
              <w:tabs>
                <w:tab w:val="left" w:pos="426"/>
                <w:tab w:val="left" w:pos="851"/>
                <w:tab w:val="left" w:pos="993"/>
                <w:tab w:val="left" w:pos="1134"/>
              </w:tabs>
              <w:spacing w:after="0" w:line="240" w:lineRule="auto"/>
              <w:jc w:val="both"/>
              <w:rPr>
                <w:b/>
                <w:lang w:val="kk-KZ"/>
              </w:rPr>
            </w:pPr>
            <w:r w:rsidRPr="00837621">
              <w:rPr>
                <w:b/>
                <w:lang w:val="kk-KZ"/>
              </w:rPr>
              <w:t>2.Оқыту нәтижелеріне бағдарлана отырып, бастауыш, негізгі орта және жалпы орта білім беру мазмұнына өлшемшарттар:</w:t>
            </w:r>
          </w:p>
        </w:tc>
      </w:tr>
      <w:tr w:rsidR="0067730B" w:rsidRPr="00066DBB" w:rsidTr="0003592B">
        <w:tc>
          <w:tcPr>
            <w:tcW w:w="825" w:type="dxa"/>
          </w:tcPr>
          <w:p w:rsidR="0067730B" w:rsidRPr="006C21E6" w:rsidRDefault="00837621" w:rsidP="00503D70">
            <w:pPr>
              <w:pStyle w:val="11"/>
              <w:spacing w:after="120" w:line="360" w:lineRule="auto"/>
              <w:ind w:firstLine="29"/>
              <w:jc w:val="center"/>
              <w:rPr>
                <w:rFonts w:ascii="Times New Roman" w:hAnsi="Times New Roman"/>
                <w:b/>
                <w:color w:val="000000"/>
                <w:sz w:val="24"/>
                <w:szCs w:val="24"/>
                <w:lang w:val="kk-KZ" w:eastAsia="en-US"/>
              </w:rPr>
            </w:pPr>
            <w:r>
              <w:rPr>
                <w:rFonts w:ascii="Times New Roman" w:hAnsi="Times New Roman"/>
                <w:b/>
                <w:color w:val="000000"/>
                <w:sz w:val="24"/>
                <w:szCs w:val="24"/>
                <w:lang w:val="kk-KZ" w:eastAsia="en-US"/>
              </w:rPr>
              <w:t>1)</w:t>
            </w:r>
          </w:p>
        </w:tc>
        <w:tc>
          <w:tcPr>
            <w:tcW w:w="10374" w:type="dxa"/>
          </w:tcPr>
          <w:p w:rsidR="0067730B" w:rsidRPr="00C57EBF" w:rsidRDefault="0067730B" w:rsidP="004A3C2C">
            <w:pPr>
              <w:widowControl w:val="0"/>
              <w:tabs>
                <w:tab w:val="left" w:pos="426"/>
                <w:tab w:val="left" w:pos="851"/>
                <w:tab w:val="left" w:pos="993"/>
                <w:tab w:val="left" w:pos="1134"/>
              </w:tabs>
              <w:spacing w:after="0" w:line="240" w:lineRule="auto"/>
              <w:jc w:val="both"/>
              <w:rPr>
                <w:b/>
                <w:lang w:val="kk-KZ"/>
              </w:rPr>
            </w:pPr>
            <w:r w:rsidRPr="00C57EBF">
              <w:rPr>
                <w:b/>
                <w:lang w:val="kk-KZ"/>
              </w:rPr>
              <w:t>Білім беру ұйымының басшысымен бекітілген жұмыс оқу жоспары мен сабақтар кестелерінің болуы және Қазақстан Республикасы Оқу-ағарту министрінің 2022 жылғы 03 тамыздағы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№29031 болып тіркелген) 10 «Атырау облысы Білім беру басқармасының Исатай ауданы білім бөлімінің «Жалпы білім беретін Ғибатолла Мәсәлімов атындағы жалпы мектеп» КММ-сі, мемлекеттік аттестаттау, 31 .03.2023 жыл. талаптарына және Қазақстан Республикасы Білім және ғылым министрінің 2012 жылғы 8 қарашадағы № 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(бұдан әрі – ҮОЖ) сәйкестігі:</w:t>
            </w:r>
          </w:p>
          <w:p w:rsidR="00C57EBF" w:rsidRPr="008624C3" w:rsidRDefault="00C57EBF" w:rsidP="005C53C6">
            <w:pPr>
              <w:spacing w:after="0" w:line="240" w:lineRule="auto"/>
              <w:jc w:val="both"/>
              <w:rPr>
                <w:b/>
                <w:lang w:val="kk-KZ"/>
              </w:rPr>
            </w:pPr>
            <w:r w:rsidRPr="00C57EBF">
              <w:rPr>
                <w:b/>
                <w:lang w:val="kk-KZ"/>
              </w:rPr>
              <w:t>Талдау нәтижелері:</w:t>
            </w:r>
            <w:r w:rsidRPr="00C57EBF">
              <w:rPr>
                <w:lang w:val="kk-KZ"/>
              </w:rPr>
              <w:t xml:space="preserve"> «Жалпы білім беретін Ғ.Мәсәлімов атындағы КММ» - нің соңғы үш оқу жылындағы жұмыс жоспарлары мен сабақ кестелерінің көшірмелері зерделенді.</w:t>
            </w:r>
            <w:r>
              <w:rPr>
                <w:lang w:val="kk-KZ"/>
              </w:rPr>
              <w:t xml:space="preserve"> </w:t>
            </w:r>
            <w:r w:rsidRPr="00C57EBF">
              <w:rPr>
                <w:lang w:val="kk-KZ"/>
              </w:rPr>
              <w:t xml:space="preserve">Күнделік электронды журналының сабақ кестесінде 1 - 9 – сыныптар бойынша «Көркем еңбек» пәні «Шаруа еңбек», 5-11- сыныптарда «Орыс тілі мен әдебиеті» пәні «Орыс тілі», 1-11- сыныптардағы «Шетел тілі» пәнінің атауы «Ағылшын» , 10 -11 - сыныптардағы «Алгебра және анализ бастамалары» пәнінің атауы «Алгебра», «Алғашқы әскери және технологиялық дайындық» пәнінің атауы «Алғашқы әскери дайындық» болып жұмыстық оқу жоспарында көрсетілген пән аттарынан ауытқып жазылған. 2021 – 2022 оқу жылының негізгі сабақ кестесінде оқу жоспарындағы сағат сандарынан ауытқушылық жоқ. Пән атауларын жазуда 5 -11 – сыныптардағы «Қазақ әдебиеті» пәні «Әдебиет», «Қазақстан тарихы» пәні «Қазақ тарихы», «Орыс тілі мен әдебиеті» пәні «Орыс тілі», 1-11- сыныптардағы «Шетел тілі» пәнінің атауы тек «Ағылшын» , 10 -11 - сыныптардағы «Алгебра және анализ бастамалары» пәнінің атауы «Алгебра», 9 -11- сыныптардағы «Құқық негіздері» пәнінің атауы «Құқық», «Дене шынықтыру» пәнінің атауы «Дене» болып қысқартылып жазылып, жұмыстық оқу жоспарында көрсетілген пән аттарынан ауытқып жазылған. Таңдау пәндері мен міндетті сабақтардың кестесі бөлек жасақталып, бекітілген. Алайда, таңдау пәндері мен элективті курстардың кестесінде 8 А, Ә,Б - сыныптарының жұмыстық оқу жоспарында «Қазақстан тарихы» пәнінен 2 түрлі тақырыппен берілген «Этносаралық қатынастардың қалыптасу тарихы» тақырыбындағы элективті курс сабақ кестесінен көрініс таппаған. Осы сыныптарға «Қазақстан тарихы» пәнінен берілген «Әскери стратегия» тақырыбындағы элективті курстың қай күні, қай сабақта өтетіні нақты жазылмаған. Сондай - ақ, осы сыныптарға берілген дене шынықтыру пәнінен спорттық ойындар, 9 А, Ә, Б – сыныптарына берілген «Абайтану», 9 А – сыныбына «Биология», «География», «Дене шынықтыру және спорттық ойындардан» берілген сағаттар сабақ кестесіне жазылғанымен, қай күні өтетіндері көрсетілмеген. 2022 – 2023 оқу жылы бойынша </w:t>
            </w:r>
            <w:r w:rsidRPr="00C57EBF">
              <w:rPr>
                <w:lang w:val="kk-KZ"/>
              </w:rPr>
              <w:lastRenderedPageBreak/>
              <w:t xml:space="preserve">күнделік жүйесіндегі сабақ кестесі бойынша жұмыстық оқу жоспарындағы пән аттарынан ауытқушылық 10 -11 – cыныптар бойынша «Алгебра және анализ бастамалары» пәнінің атауы «Алгебра», 9 - сыныптардағы «Жаһандық құзіреттілік» элективті курсының атауын «Дінтану» деп жазылған. Сабақ кестелеріндегі сағат саны мен жұмыстық оқу жоспарындағы сағат санында ауытқушылықтар жоқ. Оқу-тәрбие үрдісін жүргізінде жұмыстық оқу жоспары мен сабақ кестелері білім берудің мемлекеттік жалпыға </w:t>
            </w:r>
            <w:r w:rsidRPr="008624C3">
              <w:rPr>
                <w:lang w:val="kk-KZ"/>
              </w:rPr>
              <w:t>міндетті білім беру стандартына сәйкес әзірленуі қажет.</w:t>
            </w:r>
          </w:p>
          <w:p w:rsidR="008624C3" w:rsidRPr="008624C3" w:rsidRDefault="00D246FB" w:rsidP="005C53C6">
            <w:pPr>
              <w:spacing w:after="0" w:line="240" w:lineRule="auto"/>
              <w:jc w:val="both"/>
              <w:rPr>
                <w:sz w:val="24"/>
                <w:szCs w:val="24"/>
                <w:lang w:val="kk-KZ"/>
              </w:rPr>
            </w:pPr>
            <w:r w:rsidRPr="008624C3">
              <w:rPr>
                <w:b/>
                <w:lang w:val="kk-KZ"/>
              </w:rPr>
              <w:t>Қайта талдау нәтижелері:</w:t>
            </w:r>
            <w:r w:rsidRPr="008624C3">
              <w:rPr>
                <w:sz w:val="24"/>
                <w:szCs w:val="24"/>
                <w:lang w:val="kk-KZ"/>
              </w:rPr>
              <w:t xml:space="preserve"> </w:t>
            </w:r>
            <w:r w:rsidR="00C57EBF" w:rsidRPr="008624C3">
              <w:rPr>
                <w:sz w:val="24"/>
                <w:szCs w:val="24"/>
                <w:lang w:val="kk-KZ"/>
              </w:rPr>
              <w:t xml:space="preserve">2020-2023 оқу жылдары аралығында  Kundelik.kz  электронды журналындағы пән атауларынан кеткен қателіктер түзетіліп жасақталды. </w:t>
            </w:r>
            <w:r w:rsidR="008624C3" w:rsidRPr="008624C3">
              <w:rPr>
                <w:sz w:val="24"/>
                <w:szCs w:val="24"/>
                <w:lang w:val="kk-KZ"/>
              </w:rPr>
              <w:t xml:space="preserve">Kundelik.kz  электронды журналын толтыруда қателіктер жібергені үшін Kundelik.kz  электронды журналын толтыруға жауапты маман, информатика пәні мұғалімі Л.Исанкуловаға </w:t>
            </w:r>
            <w:r w:rsidR="008624C3" w:rsidRPr="008624C3">
              <w:rPr>
                <w:lang w:val="kk-KZ"/>
              </w:rPr>
              <w:t xml:space="preserve">Еңбек Кодексінің 64-бабы, 1-тармақшасы негізінде «ескерту» берілген.     </w:t>
            </w:r>
          </w:p>
          <w:p w:rsidR="00D246FB" w:rsidRPr="004A3C2C" w:rsidRDefault="00C57EBF" w:rsidP="005C53C6">
            <w:pPr>
              <w:spacing w:after="0" w:line="240" w:lineRule="auto"/>
              <w:jc w:val="both"/>
              <w:rPr>
                <w:sz w:val="24"/>
                <w:szCs w:val="24"/>
                <w:lang w:val="kk-KZ"/>
              </w:rPr>
            </w:pPr>
            <w:r w:rsidRPr="008624C3">
              <w:rPr>
                <w:sz w:val="24"/>
                <w:szCs w:val="24"/>
                <w:lang w:val="kk-KZ"/>
              </w:rPr>
              <w:t>2023-2024 жаңа оқу жылында  Kundelik.kz  электронды журналына сабақ кестесін жасақтауда пән атауларын үлгілік оқу жоспарындағы пән атауларымен сәйкес жазу қолға алынады.</w:t>
            </w:r>
            <w:r>
              <w:rPr>
                <w:sz w:val="24"/>
                <w:szCs w:val="24"/>
                <w:lang w:val="kk-KZ"/>
              </w:rPr>
              <w:t xml:space="preserve"> </w:t>
            </w:r>
          </w:p>
        </w:tc>
      </w:tr>
      <w:tr w:rsidR="0067730B" w:rsidRPr="00066DBB" w:rsidTr="00F714E2">
        <w:tc>
          <w:tcPr>
            <w:tcW w:w="825" w:type="dxa"/>
            <w:tcBorders>
              <w:top w:val="nil"/>
            </w:tcBorders>
          </w:tcPr>
          <w:p w:rsidR="0067730B" w:rsidRPr="006C21E6" w:rsidRDefault="0067730B" w:rsidP="00503D70">
            <w:pPr>
              <w:pStyle w:val="11"/>
              <w:spacing w:after="120" w:line="360" w:lineRule="auto"/>
              <w:ind w:firstLine="29"/>
              <w:jc w:val="center"/>
              <w:rPr>
                <w:rFonts w:ascii="Times New Roman" w:hAnsi="Times New Roman"/>
                <w:b/>
                <w:color w:val="000000"/>
                <w:sz w:val="24"/>
                <w:szCs w:val="24"/>
                <w:lang w:val="kk-KZ" w:eastAsia="en-US"/>
              </w:rPr>
            </w:pPr>
          </w:p>
        </w:tc>
        <w:tc>
          <w:tcPr>
            <w:tcW w:w="10374" w:type="dxa"/>
          </w:tcPr>
          <w:p w:rsidR="00773F16" w:rsidRPr="004A3C2C" w:rsidRDefault="006466EA" w:rsidP="004A3C2C">
            <w:pPr>
              <w:spacing w:after="0" w:line="240" w:lineRule="auto"/>
              <w:jc w:val="both"/>
              <w:rPr>
                <w:sz w:val="24"/>
                <w:szCs w:val="24"/>
                <w:lang w:val="kk-KZ"/>
              </w:rPr>
            </w:pPr>
            <w:r w:rsidRPr="006466EA">
              <w:rPr>
                <w:b/>
                <w:lang w:val="kk-KZ"/>
              </w:rPr>
              <w:t>ҚОРЫТЫНДЫ:</w:t>
            </w:r>
            <w:r w:rsidRPr="00F860B2">
              <w:rPr>
                <w:sz w:val="24"/>
                <w:szCs w:val="24"/>
                <w:lang w:val="kk-KZ"/>
              </w:rPr>
              <w:t xml:space="preserve"> </w:t>
            </w:r>
            <w:r w:rsidR="00C57EBF" w:rsidRPr="00F860B2">
              <w:rPr>
                <w:sz w:val="24"/>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3-қосымша 13-тармақ, 4-қосымш</w:t>
            </w:r>
            <w:r w:rsidR="00C57EBF">
              <w:rPr>
                <w:sz w:val="24"/>
                <w:szCs w:val="24"/>
                <w:lang w:val="kk-KZ"/>
              </w:rPr>
              <w:t>а 3-тарау 9 - тармаққа сәйкес</w:t>
            </w:r>
            <w:r w:rsidR="008624C3">
              <w:rPr>
                <w:sz w:val="24"/>
                <w:szCs w:val="24"/>
                <w:lang w:val="kk-KZ"/>
              </w:rPr>
              <w:t xml:space="preserve"> келеді</w:t>
            </w:r>
            <w:r w:rsidR="004A3C2C">
              <w:rPr>
                <w:sz w:val="24"/>
                <w:szCs w:val="24"/>
                <w:lang w:val="kk-KZ"/>
              </w:rPr>
              <w:t>.</w:t>
            </w:r>
          </w:p>
        </w:tc>
      </w:tr>
      <w:tr w:rsidR="0067730B" w:rsidRPr="00066DBB" w:rsidTr="0003592B">
        <w:tc>
          <w:tcPr>
            <w:tcW w:w="825" w:type="dxa"/>
          </w:tcPr>
          <w:p w:rsidR="0067730B" w:rsidRPr="006C21E6" w:rsidRDefault="004A3C2C" w:rsidP="00503D70">
            <w:pPr>
              <w:pStyle w:val="11"/>
              <w:spacing w:after="120" w:line="360" w:lineRule="auto"/>
              <w:ind w:firstLine="29"/>
              <w:jc w:val="center"/>
              <w:rPr>
                <w:rFonts w:ascii="Times New Roman" w:hAnsi="Times New Roman"/>
                <w:b/>
                <w:color w:val="000000"/>
                <w:sz w:val="24"/>
                <w:szCs w:val="24"/>
                <w:lang w:val="kk-KZ" w:eastAsia="en-US"/>
              </w:rPr>
            </w:pPr>
            <w:r>
              <w:rPr>
                <w:rFonts w:ascii="Times New Roman" w:hAnsi="Times New Roman"/>
                <w:b/>
                <w:color w:val="000000"/>
                <w:sz w:val="24"/>
                <w:szCs w:val="24"/>
                <w:lang w:val="kk-KZ" w:eastAsia="en-US"/>
              </w:rPr>
              <w:t>2)</w:t>
            </w:r>
          </w:p>
        </w:tc>
        <w:tc>
          <w:tcPr>
            <w:tcW w:w="10374" w:type="dxa"/>
          </w:tcPr>
          <w:p w:rsidR="004A3C2C" w:rsidRPr="004A3C2C" w:rsidRDefault="004A3C2C" w:rsidP="00207C0A">
            <w:pPr>
              <w:widowControl w:val="0"/>
              <w:tabs>
                <w:tab w:val="left" w:pos="426"/>
                <w:tab w:val="left" w:pos="851"/>
                <w:tab w:val="left" w:pos="993"/>
                <w:tab w:val="left" w:pos="1134"/>
              </w:tabs>
              <w:spacing w:after="0" w:line="240" w:lineRule="auto"/>
              <w:jc w:val="both"/>
              <w:rPr>
                <w:b/>
                <w:lang w:val="kk-KZ"/>
              </w:rPr>
            </w:pPr>
            <w:r w:rsidRPr="004A3C2C">
              <w:rPr>
                <w:b/>
                <w:lang w:val="kk-KZ"/>
              </w:rPr>
              <w:t>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оқу пәндерінің базалық мазмұнын игеру</w:t>
            </w:r>
          </w:p>
          <w:p w:rsidR="004A3C2C" w:rsidRDefault="004A3C2C" w:rsidP="00207C0A">
            <w:pPr>
              <w:widowControl w:val="0"/>
              <w:tabs>
                <w:tab w:val="left" w:pos="426"/>
                <w:tab w:val="left" w:pos="851"/>
                <w:tab w:val="left" w:pos="993"/>
                <w:tab w:val="left" w:pos="1134"/>
              </w:tabs>
              <w:spacing w:after="0" w:line="240" w:lineRule="auto"/>
              <w:jc w:val="both"/>
              <w:rPr>
                <w:lang w:val="kk-KZ"/>
              </w:rPr>
            </w:pPr>
            <w:r w:rsidRPr="004A3C2C">
              <w:rPr>
                <w:b/>
                <w:lang w:val="kk-KZ"/>
              </w:rPr>
              <w:t>Талдау нәтижелері:</w:t>
            </w:r>
            <w:r w:rsidRPr="004A3C2C">
              <w:rPr>
                <w:lang w:val="kk-KZ"/>
              </w:rPr>
              <w:t xml:space="preserve"> 2020-2021, 2021-2022, 2022-2023 оқу жылдарының жұмыстық оқу жоспарлары, мектеп директорының қолымен бекітілген сабақ кестелерінің көшірмелері ұсынылған.</w:t>
            </w:r>
            <w:r w:rsidRPr="00207C0A">
              <w:rPr>
                <w:lang w:val="kk-KZ"/>
              </w:rPr>
              <w:t xml:space="preserve"> </w:t>
            </w:r>
            <w:r w:rsidRPr="004A3C2C">
              <w:rPr>
                <w:lang w:val="kk-KZ"/>
              </w:rPr>
              <w:t xml:space="preserve">Дегенмен, 2022 – 2023 оқу жылының І,ІІ,ІІІ оқу тоқсандары бойынша «Алғашқы әскери және технологиялық дайындық» пәнінің тақырыптары 10 А, Ә, 11 Ә – сыныптарында толтырылмаған, пән мұғалімі – П.Кабиев. І оқу тоқсанында 6 Ә - сыныбының ұл мен қыз топтары бойынша сабақтың тақырыптары толмаған. Пән мұғалімдер - Ж.Нұрболат, Ж.Есқали. Аталған пәндер бойынша білім алушылардың білім мазмұнын игергендігі туралы айқындайтын сабақтың тақырыптары жазылмаған. «Кәсіпкерлік және бизнес негіздері» пәнінен 11 А - сыныбының мазмұны 1, 2,3 - оқу тоқсандарында сабақтың тақырыптары толтырылмаған. </w:t>
            </w:r>
            <w:r w:rsidRPr="009D0CD9">
              <w:rPr>
                <w:lang w:val="kk-KZ"/>
              </w:rPr>
              <w:t>Пән мұғалімі - А.Жалекеев.</w:t>
            </w:r>
          </w:p>
          <w:p w:rsidR="0067730B" w:rsidRDefault="004A3C2C" w:rsidP="00207C0A">
            <w:pPr>
              <w:widowControl w:val="0"/>
              <w:tabs>
                <w:tab w:val="left" w:pos="426"/>
                <w:tab w:val="left" w:pos="851"/>
                <w:tab w:val="left" w:pos="993"/>
                <w:tab w:val="left" w:pos="1134"/>
              </w:tabs>
              <w:spacing w:after="0" w:line="240" w:lineRule="auto"/>
              <w:jc w:val="both"/>
              <w:rPr>
                <w:lang w:val="kk-KZ"/>
              </w:rPr>
            </w:pPr>
            <w:r w:rsidRPr="008624C3">
              <w:rPr>
                <w:b/>
                <w:lang w:val="kk-KZ"/>
              </w:rPr>
              <w:t>Қайта талдау нәтижелері:</w:t>
            </w:r>
            <w:r w:rsidR="00207C0A" w:rsidRPr="008624C3">
              <w:rPr>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3-қосымша 1 -тарау 6, 13 -тармақ, 4-қосымша 1- тарау 6,9 -тармаққа сәйкес 2022 – 2023 оқу жылының І,ІІ,ІІІ оқу тоқсандары бойынша «Алғашқы әскери және технологиялық дайындық» пәнінің тақырыптары 10 А, Ә, 11 Ә – сыныптарында ретке келді,( негізгі толтырылған жұмыс, бірақ , 4-тоқсанның жұмысын  реттеу барысында жарияланудан алынып қалған)пән мұғалімі – П.Кабиев. І оқу тоқсанында 6 Ә - сыныбының ұл мен қыз топтары бойынша сабақтың тақырыптары толтырылды. ( негізгі толтырылған жұмыс, бірақ , 4-тоқсанның жұмысын  реттеу барысында жарияланудан алынып қалған)Пән мұғалімдер – Есқали Нұрболат. «Кәсіпкерлік және бизнес негіздері» пәнінен 11 А - сыныбының мазмұны 1, 2,3 - оқу тоқсандарында сабақтың тақырыптары толтырылды.</w:t>
            </w:r>
            <w:r w:rsidRPr="008624C3">
              <w:rPr>
                <w:lang w:val="kk-KZ"/>
              </w:rPr>
              <w:t xml:space="preserve"> (</w:t>
            </w:r>
            <w:r w:rsidR="00207C0A" w:rsidRPr="008624C3">
              <w:rPr>
                <w:lang w:val="kk-KZ"/>
              </w:rPr>
              <w:t>негізгі толтырылған жұмыс, бірақ , 4-тоқсанның жұмысын  реттеу барысында жарияланудан алынып қалған) Пән мұғалімі - А.Жалекеев.</w:t>
            </w:r>
          </w:p>
          <w:p w:rsidR="008624C3" w:rsidRPr="008624C3" w:rsidRDefault="008624C3" w:rsidP="008624C3">
            <w:pPr>
              <w:spacing w:after="0" w:line="240" w:lineRule="auto"/>
              <w:jc w:val="both"/>
              <w:rPr>
                <w:sz w:val="24"/>
                <w:szCs w:val="24"/>
                <w:lang w:val="kk-KZ"/>
              </w:rPr>
            </w:pPr>
            <w:r w:rsidRPr="008624C3">
              <w:rPr>
                <w:sz w:val="24"/>
                <w:szCs w:val="24"/>
                <w:lang w:val="kk-KZ"/>
              </w:rPr>
              <w:t xml:space="preserve">Kundelik.kz  электронды журналын </w:t>
            </w:r>
            <w:r>
              <w:rPr>
                <w:sz w:val="24"/>
                <w:szCs w:val="24"/>
                <w:lang w:val="kk-KZ"/>
              </w:rPr>
              <w:t>жүргізуде</w:t>
            </w:r>
            <w:r w:rsidRPr="008624C3">
              <w:rPr>
                <w:sz w:val="24"/>
                <w:szCs w:val="24"/>
                <w:lang w:val="kk-KZ"/>
              </w:rPr>
              <w:t xml:space="preserve"> қателіктер жібергені үшін Kundelik.kz  электронды журналын </w:t>
            </w:r>
            <w:r>
              <w:rPr>
                <w:sz w:val="24"/>
                <w:szCs w:val="24"/>
                <w:lang w:val="kk-KZ"/>
              </w:rPr>
              <w:t>жүргізуге</w:t>
            </w:r>
            <w:r w:rsidRPr="008624C3">
              <w:rPr>
                <w:sz w:val="24"/>
                <w:szCs w:val="24"/>
                <w:lang w:val="kk-KZ"/>
              </w:rPr>
              <w:t xml:space="preserve"> жауапты маман, информатика пәні мұғалімі </w:t>
            </w:r>
            <w:r>
              <w:rPr>
                <w:sz w:val="24"/>
                <w:szCs w:val="24"/>
                <w:lang w:val="kk-KZ"/>
              </w:rPr>
              <w:t xml:space="preserve">Г.Ещановаға </w:t>
            </w:r>
            <w:r w:rsidRPr="008624C3">
              <w:rPr>
                <w:sz w:val="24"/>
                <w:szCs w:val="24"/>
                <w:lang w:val="kk-KZ"/>
              </w:rPr>
              <w:t xml:space="preserve"> </w:t>
            </w:r>
            <w:r w:rsidRPr="008624C3">
              <w:rPr>
                <w:lang w:val="kk-KZ"/>
              </w:rPr>
              <w:t xml:space="preserve">Еңбек Кодексінің 64-бабы, 1-тармақшасы негізінде «ескерту» берілген.     </w:t>
            </w:r>
          </w:p>
        </w:tc>
      </w:tr>
      <w:tr w:rsidR="0067730B" w:rsidRPr="00066DBB" w:rsidTr="0003592B">
        <w:tc>
          <w:tcPr>
            <w:tcW w:w="825" w:type="dxa"/>
          </w:tcPr>
          <w:p w:rsidR="0067730B" w:rsidRPr="006C21E6" w:rsidRDefault="0067730B" w:rsidP="00503D70">
            <w:pPr>
              <w:pStyle w:val="11"/>
              <w:spacing w:after="120" w:line="360" w:lineRule="auto"/>
              <w:ind w:firstLine="29"/>
              <w:jc w:val="center"/>
              <w:rPr>
                <w:rFonts w:ascii="Times New Roman" w:hAnsi="Times New Roman"/>
                <w:b/>
                <w:color w:val="000000"/>
                <w:sz w:val="24"/>
                <w:szCs w:val="24"/>
                <w:lang w:val="kk-KZ" w:eastAsia="en-US"/>
              </w:rPr>
            </w:pPr>
          </w:p>
        </w:tc>
        <w:tc>
          <w:tcPr>
            <w:tcW w:w="10374" w:type="dxa"/>
          </w:tcPr>
          <w:p w:rsidR="0067730B" w:rsidRPr="00207C0A" w:rsidRDefault="00207C0A" w:rsidP="001E6B33">
            <w:pPr>
              <w:widowControl w:val="0"/>
              <w:tabs>
                <w:tab w:val="left" w:pos="426"/>
                <w:tab w:val="left" w:pos="851"/>
                <w:tab w:val="left" w:pos="993"/>
                <w:tab w:val="left" w:pos="1134"/>
              </w:tabs>
              <w:spacing w:after="0" w:line="240" w:lineRule="auto"/>
              <w:jc w:val="both"/>
              <w:rPr>
                <w:b/>
                <w:bCs/>
                <w:color w:val="000000"/>
                <w:sz w:val="24"/>
                <w:szCs w:val="24"/>
                <w:lang w:val="kk-KZ"/>
              </w:rPr>
            </w:pPr>
            <w:r w:rsidRPr="00207C0A">
              <w:rPr>
                <w:b/>
                <w:lang w:val="kk-KZ"/>
              </w:rPr>
              <w:t>ҚОРЫТЫНДЫ:</w:t>
            </w:r>
            <w:r w:rsidRPr="00207C0A">
              <w:rPr>
                <w:lang w:val="kk-KZ"/>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3-қосымша 1 -тарау 6, 13 -тармақ, 4-қосымша 1- тарау 6,9 -тармаққа сәйкес кел</w:t>
            </w:r>
            <w:r>
              <w:rPr>
                <w:lang w:val="kk-KZ"/>
              </w:rPr>
              <w:t>еді.</w:t>
            </w:r>
          </w:p>
        </w:tc>
      </w:tr>
      <w:tr w:rsidR="0067730B" w:rsidRPr="00066DBB" w:rsidTr="0003592B">
        <w:tc>
          <w:tcPr>
            <w:tcW w:w="825" w:type="dxa"/>
          </w:tcPr>
          <w:p w:rsidR="0067730B" w:rsidRPr="006C21E6" w:rsidRDefault="004A3C2C" w:rsidP="00503D70">
            <w:pPr>
              <w:pStyle w:val="11"/>
              <w:spacing w:after="120" w:line="360" w:lineRule="auto"/>
              <w:ind w:firstLine="29"/>
              <w:jc w:val="center"/>
              <w:rPr>
                <w:rFonts w:ascii="Times New Roman" w:hAnsi="Times New Roman"/>
                <w:b/>
                <w:color w:val="000000"/>
                <w:sz w:val="24"/>
                <w:szCs w:val="24"/>
                <w:lang w:val="kk-KZ" w:eastAsia="en-US"/>
              </w:rPr>
            </w:pPr>
            <w:r>
              <w:rPr>
                <w:rFonts w:ascii="Times New Roman" w:hAnsi="Times New Roman"/>
                <w:b/>
                <w:color w:val="000000"/>
                <w:sz w:val="24"/>
                <w:szCs w:val="24"/>
                <w:lang w:val="kk-KZ" w:eastAsia="en-US"/>
              </w:rPr>
              <w:t>3)</w:t>
            </w:r>
          </w:p>
        </w:tc>
        <w:tc>
          <w:tcPr>
            <w:tcW w:w="10374" w:type="dxa"/>
          </w:tcPr>
          <w:p w:rsidR="004A3C2C" w:rsidRPr="004A3C2C" w:rsidRDefault="004A3C2C" w:rsidP="001E6B33">
            <w:pPr>
              <w:widowControl w:val="0"/>
              <w:tabs>
                <w:tab w:val="left" w:pos="426"/>
                <w:tab w:val="left" w:pos="851"/>
                <w:tab w:val="left" w:pos="993"/>
                <w:tab w:val="left" w:pos="1134"/>
              </w:tabs>
              <w:spacing w:after="0" w:line="240" w:lineRule="auto"/>
              <w:jc w:val="both"/>
              <w:rPr>
                <w:b/>
                <w:lang w:val="kk-KZ"/>
              </w:rPr>
            </w:pPr>
            <w:r w:rsidRPr="004A3C2C">
              <w:rPr>
                <w:b/>
                <w:lang w:val="kk-KZ"/>
              </w:rPr>
              <w:t>Білім алушылардың жеке мүдделері мен қажеттіліктерін ескере отырып, бейінді оқытуды іске асыру (оқытудың тереңдетілген және стандартты деңгейі);</w:t>
            </w:r>
          </w:p>
          <w:p w:rsidR="004A3C2C" w:rsidRDefault="004A3C2C" w:rsidP="001E6B33">
            <w:pPr>
              <w:widowControl w:val="0"/>
              <w:tabs>
                <w:tab w:val="left" w:pos="426"/>
                <w:tab w:val="left" w:pos="851"/>
                <w:tab w:val="left" w:pos="993"/>
                <w:tab w:val="left" w:pos="1134"/>
              </w:tabs>
              <w:spacing w:after="0" w:line="240" w:lineRule="auto"/>
              <w:jc w:val="both"/>
              <w:rPr>
                <w:lang w:val="kk-KZ"/>
              </w:rPr>
            </w:pPr>
            <w:r w:rsidRPr="004A3C2C">
              <w:rPr>
                <w:b/>
                <w:lang w:val="kk-KZ"/>
              </w:rPr>
              <w:t>Талдау нәтижелері:</w:t>
            </w:r>
            <w:r w:rsidRPr="004A3C2C">
              <w:rPr>
                <w:lang w:val="kk-KZ"/>
              </w:rPr>
              <w:t xml:space="preserve"> 2020-2021, 2021-2022, 2022-2023 оқу жылдары білім алушылардың жеке мүдделері </w:t>
            </w:r>
            <w:r w:rsidRPr="004A3C2C">
              <w:rPr>
                <w:lang w:val="kk-KZ"/>
              </w:rPr>
              <w:lastRenderedPageBreak/>
              <w:t>мен қажеттіліктері ескеріліп гуманитарлық-қоғамдық, жаратылыстануматематикалық бағыт жүргізілген</w:t>
            </w:r>
          </w:p>
          <w:p w:rsidR="004A3C2C" w:rsidRDefault="004A3C2C" w:rsidP="001E6B33">
            <w:pPr>
              <w:widowControl w:val="0"/>
              <w:tabs>
                <w:tab w:val="left" w:pos="426"/>
                <w:tab w:val="left" w:pos="851"/>
                <w:tab w:val="left" w:pos="993"/>
                <w:tab w:val="left" w:pos="1134"/>
              </w:tabs>
              <w:spacing w:after="0" w:line="240" w:lineRule="auto"/>
              <w:jc w:val="both"/>
              <w:rPr>
                <w:lang w:val="kk-KZ"/>
              </w:rPr>
            </w:pPr>
            <w:r w:rsidRPr="004A3C2C">
              <w:rPr>
                <w:lang w:val="kk-KZ"/>
              </w:rPr>
              <w:t>11- сыныптардың жаратылыстану - математикалық бағыты бойынша 10 –сыныпта таңдалған тереңдетілген деңгей бойынша «Физика» және «География» пәндері жалғасын таппай, «Физика» және «Химия» пәндеріне бөлінген. 2022 – 2023 оқу жылы бойынша 11 –сыныптардағы қоғамдық – гуманитарлық бағыт бойынша тереңдетілген деңгейден «География» мен «Құқық негіздері» пәндеріне бөлініп, 10 –сыныпта таңдалған «Дүниежүзі тарихы» пәні жалғасын таппаған. Оқу жылдарында білім алушылардың өтініштері бойынша қажеттіліктері ескеріліп бейінді оқыту іске асырылғанымен, оқу жылдары бойынша тереңдетілген деңгейден таңдалған пәндерді оқыту жалғасын таппаған.</w:t>
            </w:r>
          </w:p>
          <w:p w:rsidR="0067730B" w:rsidRPr="008624C3" w:rsidRDefault="004A3C2C" w:rsidP="004A3C2C">
            <w:pPr>
              <w:widowControl w:val="0"/>
              <w:tabs>
                <w:tab w:val="left" w:pos="426"/>
                <w:tab w:val="left" w:pos="851"/>
                <w:tab w:val="left" w:pos="993"/>
                <w:tab w:val="left" w:pos="1134"/>
              </w:tabs>
              <w:spacing w:after="0" w:line="240" w:lineRule="auto"/>
              <w:jc w:val="both"/>
              <w:rPr>
                <w:lang w:val="kk-KZ"/>
              </w:rPr>
            </w:pPr>
            <w:r w:rsidRPr="008624C3">
              <w:rPr>
                <w:b/>
                <w:lang w:val="kk-KZ"/>
              </w:rPr>
              <w:t>Қайта талдау нәтижелері:</w:t>
            </w:r>
            <w:r w:rsidRPr="00FF76D7">
              <w:rPr>
                <w:lang w:val="kk-KZ"/>
              </w:rPr>
              <w:t xml:space="preserve"> Оқу жылдарында білім алушылардың өтініштері бойынша қажеттіліктері ескеріліп бейінді оқыту іске асырылғанымен, оқу жылдары бойынша тереңдетілген деңгейден таңдалған пәндерді оқыту жалғасын </w:t>
            </w:r>
            <w:r>
              <w:rPr>
                <w:lang w:val="kk-KZ"/>
              </w:rPr>
              <w:t>таппады. Оқу жылының аяғында тарифке өзгеріс жасай алмайтын болғандықтан, биылға таңдалған таңдау пәндері алдағы оқу жылында жалғасын табады деп жоспарлануда.</w:t>
            </w:r>
            <w:r w:rsidRPr="008158B4">
              <w:rPr>
                <w:lang w:val="kk-KZ"/>
              </w:rPr>
              <w:t xml:space="preserve"> «Мектепке дейінгі тәрбие мен оқытудың, </w:t>
            </w:r>
            <w:r w:rsidRPr="008624C3">
              <w:rPr>
                <w:lang w:val="kk-KZ"/>
              </w:rPr>
              <w:t>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4-қосымша 4-тарау 36 , 39 –тармақтарын басшылыққа алмағаны үшін</w:t>
            </w:r>
            <w:r>
              <w:rPr>
                <w:lang w:val="kk-KZ"/>
              </w:rPr>
              <w:t xml:space="preserve">  </w:t>
            </w:r>
            <w:r w:rsidR="008624C3">
              <w:rPr>
                <w:lang w:val="kk-KZ"/>
              </w:rPr>
              <w:t>мектеп директорының оқу-ісі жөніндегі орынбасары Г.Қапановаға Еңбек Кодексінің 64-бабы, 1-тармақшасы негізінде «ескерту»</w:t>
            </w:r>
            <w:r>
              <w:rPr>
                <w:lang w:val="kk-KZ"/>
              </w:rPr>
              <w:t xml:space="preserve"> </w:t>
            </w:r>
            <w:r w:rsidR="008624C3">
              <w:rPr>
                <w:lang w:val="kk-KZ"/>
              </w:rPr>
              <w:t>берілген.</w:t>
            </w:r>
            <w:r>
              <w:rPr>
                <w:lang w:val="kk-KZ"/>
              </w:rPr>
              <w:t xml:space="preserve">     </w:t>
            </w:r>
          </w:p>
        </w:tc>
      </w:tr>
      <w:tr w:rsidR="0067730B" w:rsidRPr="00066DBB" w:rsidTr="0003592B">
        <w:tc>
          <w:tcPr>
            <w:tcW w:w="825" w:type="dxa"/>
          </w:tcPr>
          <w:p w:rsidR="0067730B" w:rsidRPr="006C21E6" w:rsidRDefault="0067730B" w:rsidP="00503D70">
            <w:pPr>
              <w:pStyle w:val="11"/>
              <w:spacing w:after="120" w:line="360" w:lineRule="auto"/>
              <w:ind w:firstLine="29"/>
              <w:jc w:val="center"/>
              <w:rPr>
                <w:rFonts w:ascii="Times New Roman" w:hAnsi="Times New Roman"/>
                <w:b/>
                <w:color w:val="000000"/>
                <w:sz w:val="24"/>
                <w:szCs w:val="24"/>
                <w:lang w:val="kk-KZ" w:eastAsia="en-US"/>
              </w:rPr>
            </w:pPr>
          </w:p>
        </w:tc>
        <w:tc>
          <w:tcPr>
            <w:tcW w:w="10374" w:type="dxa"/>
          </w:tcPr>
          <w:p w:rsidR="0067730B" w:rsidRPr="008158B4" w:rsidRDefault="008158B4" w:rsidP="005C53C6">
            <w:pPr>
              <w:widowControl w:val="0"/>
              <w:tabs>
                <w:tab w:val="left" w:pos="426"/>
                <w:tab w:val="left" w:pos="851"/>
                <w:tab w:val="left" w:pos="993"/>
                <w:tab w:val="left" w:pos="1134"/>
              </w:tabs>
              <w:spacing w:after="0" w:line="240" w:lineRule="auto"/>
              <w:jc w:val="both"/>
              <w:rPr>
                <w:b/>
                <w:bCs/>
                <w:color w:val="000000"/>
                <w:sz w:val="24"/>
                <w:szCs w:val="24"/>
                <w:lang w:val="kk-KZ"/>
              </w:rPr>
            </w:pPr>
            <w:r w:rsidRPr="00FC200F">
              <w:rPr>
                <w:b/>
                <w:lang w:val="kk-KZ"/>
              </w:rPr>
              <w:t>ҚОРЫТЫНДЫ</w:t>
            </w:r>
            <w:r w:rsidRPr="008158B4">
              <w:rPr>
                <w:lang w:val="kk-KZ"/>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4-қосымша 4-тарау 36 , 39 -тармаққа сәйкес </w:t>
            </w:r>
            <w:r w:rsidR="005C53C6">
              <w:rPr>
                <w:lang w:val="kk-KZ"/>
              </w:rPr>
              <w:t>келеді.</w:t>
            </w:r>
          </w:p>
        </w:tc>
      </w:tr>
      <w:tr w:rsidR="005C53C6" w:rsidRPr="00066DBB" w:rsidTr="0003592B">
        <w:tc>
          <w:tcPr>
            <w:tcW w:w="825" w:type="dxa"/>
            <w:vMerge w:val="restart"/>
          </w:tcPr>
          <w:p w:rsidR="005C53C6" w:rsidRPr="006C21E6" w:rsidRDefault="005C53C6" w:rsidP="00503D70">
            <w:pPr>
              <w:pStyle w:val="11"/>
              <w:spacing w:after="120" w:line="360" w:lineRule="auto"/>
              <w:ind w:firstLine="29"/>
              <w:jc w:val="center"/>
              <w:rPr>
                <w:rFonts w:ascii="Times New Roman" w:hAnsi="Times New Roman"/>
                <w:b/>
                <w:color w:val="000000"/>
                <w:sz w:val="24"/>
                <w:szCs w:val="24"/>
                <w:lang w:val="kk-KZ" w:eastAsia="en-US"/>
              </w:rPr>
            </w:pPr>
            <w:r>
              <w:rPr>
                <w:rFonts w:ascii="Times New Roman" w:hAnsi="Times New Roman"/>
                <w:b/>
                <w:color w:val="000000"/>
                <w:sz w:val="24"/>
                <w:szCs w:val="24"/>
                <w:lang w:val="kk-KZ" w:eastAsia="en-US"/>
              </w:rPr>
              <w:t>8)</w:t>
            </w:r>
          </w:p>
        </w:tc>
        <w:tc>
          <w:tcPr>
            <w:tcW w:w="10374" w:type="dxa"/>
          </w:tcPr>
          <w:p w:rsidR="005C53C6" w:rsidRDefault="005C53C6" w:rsidP="005C53C6">
            <w:pPr>
              <w:widowControl w:val="0"/>
              <w:tabs>
                <w:tab w:val="left" w:pos="426"/>
                <w:tab w:val="left" w:pos="851"/>
                <w:tab w:val="left" w:pos="993"/>
                <w:tab w:val="left" w:pos="1134"/>
              </w:tabs>
              <w:spacing w:after="0" w:line="240" w:lineRule="auto"/>
              <w:jc w:val="both"/>
              <w:rPr>
                <w:b/>
                <w:lang w:val="kk-KZ"/>
              </w:rPr>
            </w:pPr>
            <w:r w:rsidRPr="005C53C6">
              <w:rPr>
                <w:b/>
                <w:lang w:val="kk-KZ"/>
              </w:rPr>
              <w:t>«Өмір қауіпсіздігінің негіздері» міндетті оқу курсын игеру;</w:t>
            </w:r>
          </w:p>
          <w:p w:rsidR="005C53C6" w:rsidRDefault="005C53C6" w:rsidP="005C53C6">
            <w:pPr>
              <w:widowControl w:val="0"/>
              <w:tabs>
                <w:tab w:val="left" w:pos="426"/>
                <w:tab w:val="left" w:pos="851"/>
                <w:tab w:val="left" w:pos="993"/>
                <w:tab w:val="left" w:pos="1134"/>
              </w:tabs>
              <w:spacing w:after="0" w:line="240" w:lineRule="auto"/>
              <w:jc w:val="both"/>
              <w:rPr>
                <w:lang w:val="kk-KZ"/>
              </w:rPr>
            </w:pPr>
            <w:r w:rsidRPr="005C53C6">
              <w:rPr>
                <w:b/>
                <w:lang w:val="kk-KZ"/>
              </w:rPr>
              <w:t>Талдау нәтижелері:</w:t>
            </w:r>
            <w:r w:rsidRPr="005C53C6">
              <w:rPr>
                <w:lang w:val="kk-KZ"/>
              </w:rPr>
              <w:t xml:space="preserve"> «Өмір қауіпсіздігінің негіздері» оқу курсы 2020-2021, 2021-2022 2022- 2023 оқу жылдары жүргізілген. Алайда, 2022 – 2023 оқу жылында «Алғашқы әскери және технологиялық дайындық» курсын оқу курсының аясында 12 сағаттық жылдық оқу жүктемесімен алғашқы әскери дайындық пәнінің оқытушы-ұйымдастырушысы жүзеге асырылуы тиіс болғанымен, І,ІІ,ІІІ оқу тоқсандарында күнделік жүйесіндігі электронды журналда сабақтың тақырыптары болмауына байланысты анықтауға мүмкін болмады.</w:t>
            </w:r>
          </w:p>
          <w:p w:rsidR="005C53C6" w:rsidRPr="005C53C6" w:rsidRDefault="005C53C6" w:rsidP="008624C3">
            <w:pPr>
              <w:widowControl w:val="0"/>
              <w:tabs>
                <w:tab w:val="left" w:pos="426"/>
                <w:tab w:val="left" w:pos="851"/>
                <w:tab w:val="left" w:pos="993"/>
                <w:tab w:val="left" w:pos="1134"/>
              </w:tabs>
              <w:spacing w:after="0" w:line="240" w:lineRule="auto"/>
              <w:jc w:val="both"/>
              <w:rPr>
                <w:b/>
                <w:lang w:val="kk-KZ"/>
              </w:rPr>
            </w:pPr>
            <w:r w:rsidRPr="008624C3">
              <w:rPr>
                <w:b/>
                <w:lang w:val="kk-KZ"/>
              </w:rPr>
              <w:t xml:space="preserve">Қайта талдау нәтижелері: </w:t>
            </w:r>
            <w:r w:rsidRPr="008624C3">
              <w:rPr>
                <w:lang w:val="kk-KZ"/>
              </w:rPr>
              <w:t xml:space="preserve">Аталған кемшіліктерді жою </w:t>
            </w:r>
            <w:r w:rsidR="008624C3" w:rsidRPr="008624C3">
              <w:rPr>
                <w:lang w:val="kk-KZ"/>
              </w:rPr>
              <w:t>мақсатында</w:t>
            </w:r>
            <w:r w:rsidRPr="008624C3">
              <w:rPr>
                <w:lang w:val="kk-KZ"/>
              </w:rPr>
              <w:t xml:space="preserve"> 2022 – 2023 оқу жылында </w:t>
            </w:r>
            <w:r w:rsidR="008624C3" w:rsidRPr="008624C3">
              <w:rPr>
                <w:sz w:val="24"/>
                <w:szCs w:val="24"/>
                <w:lang w:val="kk-KZ"/>
              </w:rPr>
              <w:t>Kundelik.kz  электронды журналынан</w:t>
            </w:r>
            <w:r w:rsidR="008624C3" w:rsidRPr="008624C3">
              <w:rPr>
                <w:lang w:val="kk-KZ"/>
              </w:rPr>
              <w:t xml:space="preserve"> </w:t>
            </w:r>
            <w:r w:rsidRPr="008624C3">
              <w:rPr>
                <w:lang w:val="kk-KZ"/>
              </w:rPr>
              <w:t xml:space="preserve">«Алғашқы әскери және технологиялық дайындық» пәнінің күнтізбелік-тақырыптық жоспары </w:t>
            </w:r>
            <w:r w:rsidR="008624C3" w:rsidRPr="008624C3">
              <w:rPr>
                <w:sz w:val="24"/>
                <w:szCs w:val="24"/>
                <w:lang w:val="kk-KZ"/>
              </w:rPr>
              <w:t>қайта қалпына келтіріліп,</w:t>
            </w:r>
            <w:r w:rsidRPr="008624C3">
              <w:rPr>
                <w:sz w:val="24"/>
                <w:szCs w:val="24"/>
                <w:lang w:val="kk-KZ"/>
              </w:rPr>
              <w:t xml:space="preserve"> </w:t>
            </w:r>
            <w:r w:rsidRPr="008624C3">
              <w:rPr>
                <w:lang w:val="kk-KZ"/>
              </w:rPr>
              <w:t>«Өмір қауіпсіздігінің негіздері» міндетті оқу курсы</w:t>
            </w:r>
            <w:r w:rsidR="008624C3" w:rsidRPr="008624C3">
              <w:rPr>
                <w:lang w:val="kk-KZ"/>
              </w:rPr>
              <w:t>ның тақырыптары толықтырылды.</w:t>
            </w:r>
          </w:p>
        </w:tc>
      </w:tr>
      <w:tr w:rsidR="005C53C6" w:rsidRPr="00066DBB" w:rsidTr="0003592B">
        <w:tc>
          <w:tcPr>
            <w:tcW w:w="825" w:type="dxa"/>
            <w:vMerge/>
          </w:tcPr>
          <w:p w:rsidR="005C53C6" w:rsidRPr="006C21E6" w:rsidRDefault="005C53C6" w:rsidP="00503D70">
            <w:pPr>
              <w:pStyle w:val="11"/>
              <w:spacing w:after="120" w:line="360" w:lineRule="auto"/>
              <w:ind w:firstLine="29"/>
              <w:jc w:val="center"/>
              <w:rPr>
                <w:rFonts w:ascii="Times New Roman" w:hAnsi="Times New Roman"/>
                <w:b/>
                <w:color w:val="000000"/>
                <w:sz w:val="24"/>
                <w:szCs w:val="24"/>
                <w:lang w:val="kk-KZ" w:eastAsia="en-US"/>
              </w:rPr>
            </w:pPr>
          </w:p>
        </w:tc>
        <w:tc>
          <w:tcPr>
            <w:tcW w:w="10374" w:type="dxa"/>
          </w:tcPr>
          <w:p w:rsidR="005C53C6" w:rsidRPr="008624C3" w:rsidRDefault="006466EA" w:rsidP="005C53C6">
            <w:pPr>
              <w:widowControl w:val="0"/>
              <w:tabs>
                <w:tab w:val="left" w:pos="426"/>
                <w:tab w:val="left" w:pos="851"/>
                <w:tab w:val="left" w:pos="993"/>
                <w:tab w:val="left" w:pos="1134"/>
              </w:tabs>
              <w:spacing w:after="0" w:line="240" w:lineRule="auto"/>
              <w:jc w:val="both"/>
              <w:rPr>
                <w:b/>
                <w:lang w:val="kk-KZ"/>
              </w:rPr>
            </w:pPr>
            <w:r w:rsidRPr="006466EA">
              <w:rPr>
                <w:b/>
                <w:lang w:val="kk-KZ"/>
              </w:rPr>
              <w:t>ҚОРЫТЫНДЫ:</w:t>
            </w:r>
            <w:r w:rsidRPr="008624C3">
              <w:rPr>
                <w:lang w:val="kk-KZ"/>
              </w:rPr>
              <w:t xml:space="preserve"> </w:t>
            </w:r>
            <w:r w:rsidR="008624C3" w:rsidRPr="008624C3">
              <w:rPr>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2-қосымша 2 - тарау 25-тармақ, 3 - қосымша 2 - тарау 56 - тармақ сәйкес келеді; 4-қосымша 4</w:t>
            </w:r>
            <w:r>
              <w:rPr>
                <w:lang w:val="kk-KZ"/>
              </w:rPr>
              <w:t>-тарау 50-тармаққа сәйкес келе</w:t>
            </w:r>
            <w:r w:rsidR="008624C3" w:rsidRPr="008624C3">
              <w:rPr>
                <w:lang w:val="kk-KZ"/>
              </w:rPr>
              <w:t>ді.</w:t>
            </w:r>
          </w:p>
        </w:tc>
      </w:tr>
      <w:tr w:rsidR="0067730B" w:rsidRPr="00066DBB" w:rsidTr="0003592B">
        <w:tc>
          <w:tcPr>
            <w:tcW w:w="825" w:type="dxa"/>
          </w:tcPr>
          <w:p w:rsidR="0067730B" w:rsidRPr="006C21E6" w:rsidRDefault="006466EA" w:rsidP="00503D70">
            <w:pPr>
              <w:pStyle w:val="11"/>
              <w:spacing w:after="120" w:line="360" w:lineRule="auto"/>
              <w:ind w:firstLine="29"/>
              <w:jc w:val="center"/>
              <w:rPr>
                <w:rFonts w:ascii="Times New Roman" w:hAnsi="Times New Roman"/>
                <w:b/>
                <w:color w:val="000000"/>
                <w:sz w:val="24"/>
                <w:szCs w:val="24"/>
                <w:lang w:val="kk-KZ" w:eastAsia="en-US"/>
              </w:rPr>
            </w:pPr>
            <w:r>
              <w:rPr>
                <w:rFonts w:ascii="Times New Roman" w:hAnsi="Times New Roman"/>
                <w:b/>
                <w:color w:val="000000"/>
                <w:sz w:val="24"/>
                <w:szCs w:val="24"/>
                <w:lang w:val="kk-KZ" w:eastAsia="en-US"/>
              </w:rPr>
              <w:t>10)</w:t>
            </w:r>
          </w:p>
        </w:tc>
        <w:tc>
          <w:tcPr>
            <w:tcW w:w="10374" w:type="dxa"/>
          </w:tcPr>
          <w:p w:rsidR="005C53C6" w:rsidRPr="006466EA" w:rsidRDefault="006466EA" w:rsidP="001E6B33">
            <w:pPr>
              <w:widowControl w:val="0"/>
              <w:tabs>
                <w:tab w:val="left" w:pos="426"/>
                <w:tab w:val="left" w:pos="851"/>
                <w:tab w:val="left" w:pos="993"/>
                <w:tab w:val="left" w:pos="1134"/>
              </w:tabs>
              <w:spacing w:after="0" w:line="240" w:lineRule="auto"/>
              <w:jc w:val="both"/>
              <w:rPr>
                <w:b/>
                <w:lang w:val="kk-KZ"/>
              </w:rPr>
            </w:pPr>
            <w:r w:rsidRPr="006466EA">
              <w:rPr>
                <w:b/>
                <w:lang w:val="kk-KZ"/>
              </w:rPr>
              <w:t>Қазақстан Республикасы Оқу-ағарту министрінің 2022 жылғы 24 қарашадағы № 473 бұйрығымен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тізбесін (бұдан әрі – біліктілік талаптары) сақтау.</w:t>
            </w:r>
          </w:p>
          <w:p w:rsidR="006466EA" w:rsidRDefault="006466EA" w:rsidP="001E6B33">
            <w:pPr>
              <w:widowControl w:val="0"/>
              <w:tabs>
                <w:tab w:val="left" w:pos="426"/>
                <w:tab w:val="left" w:pos="851"/>
                <w:tab w:val="left" w:pos="993"/>
                <w:tab w:val="left" w:pos="1134"/>
              </w:tabs>
              <w:spacing w:after="0" w:line="240" w:lineRule="auto"/>
              <w:jc w:val="both"/>
              <w:rPr>
                <w:lang w:val="kk-KZ"/>
              </w:rPr>
            </w:pPr>
            <w:r w:rsidRPr="006466EA">
              <w:rPr>
                <w:b/>
                <w:lang w:val="kk-KZ"/>
              </w:rPr>
              <w:t>Талдау нәтижелері:</w:t>
            </w:r>
            <w:r w:rsidRPr="006466EA">
              <w:rPr>
                <w:lang w:val="kk-KZ"/>
              </w:rPr>
              <w:t xml:space="preserve"> Білім беру қызметіне қойылатын біліктілік талаптарына сәйкес құжаттар ұсынылған. Білім беру ұйымында барлығы 86 педагог қызметкердің құжаттары ұсынылған. Білім беру ұйымы оқу жұмыс жоспарының пәндеріне сәйкес тиісті бейіндері бойынша педагогикалық білімі бар қызметкерлермен қамтамасыз етілген. Жалекеев Амантай – математика пәнінің мұғалімі, Исатай аудандық білім бөлімінің 18.06. 2014 № 114 бұйрығымен « І санатты сызу пәнінің мұғалімі» біліктілік санаты тағайындалған. ҰБДҚ базасында математика пәнінің І санатты мұғалімі ретінде 7 , 11 - сыныптарға сабақ беретіндігі көрсетілген. Күнделік жүйесінде А.Жалекевтің «Кәсіпкерлік және бизнес негіздері» пәнінен сабақ беретіндігі көрсетілген, алайда курстан өтуі туралы куәлік көшірмесі ұсынылмаған.</w:t>
            </w:r>
          </w:p>
          <w:p w:rsidR="004F440C" w:rsidRPr="006466EA" w:rsidRDefault="006466EA" w:rsidP="001E6B33">
            <w:pPr>
              <w:widowControl w:val="0"/>
              <w:tabs>
                <w:tab w:val="left" w:pos="426"/>
                <w:tab w:val="left" w:pos="851"/>
                <w:tab w:val="left" w:pos="993"/>
                <w:tab w:val="left" w:pos="1134"/>
              </w:tabs>
              <w:spacing w:after="0" w:line="240" w:lineRule="auto"/>
              <w:jc w:val="both"/>
              <w:rPr>
                <w:lang w:val="kk-KZ"/>
              </w:rPr>
            </w:pPr>
            <w:r w:rsidRPr="008624C3">
              <w:rPr>
                <w:b/>
                <w:lang w:val="kk-KZ"/>
              </w:rPr>
              <w:t xml:space="preserve">Қайта талдау нәтижелері: </w:t>
            </w:r>
            <w:r w:rsidR="004F440C" w:rsidRPr="004F440C">
              <w:rPr>
                <w:lang w:val="kk-KZ"/>
              </w:rPr>
              <w:t>Жалекеев Амантай – математика</w:t>
            </w:r>
            <w:r>
              <w:rPr>
                <w:lang w:val="kk-KZ"/>
              </w:rPr>
              <w:t xml:space="preserve"> және сызу </w:t>
            </w:r>
            <w:r w:rsidR="004F440C" w:rsidRPr="004F440C">
              <w:rPr>
                <w:lang w:val="kk-KZ"/>
              </w:rPr>
              <w:t xml:space="preserve"> пән</w:t>
            </w:r>
            <w:r>
              <w:rPr>
                <w:lang w:val="kk-KZ"/>
              </w:rPr>
              <w:t>дерінің мұғалімі.</w:t>
            </w:r>
            <w:r w:rsidR="004F440C" w:rsidRPr="004F440C">
              <w:rPr>
                <w:lang w:val="kk-KZ"/>
              </w:rPr>
              <w:t xml:space="preserve"> Исатай аудандық білім бөлімінің 18.06. 2014 № 114 бұйрығымен « І санатты сызу пәнінің мұғалімі» біліктілік санаты тағайындалған.</w:t>
            </w:r>
            <w:r>
              <w:rPr>
                <w:lang w:val="kk-KZ"/>
              </w:rPr>
              <w:t xml:space="preserve"> Қазіргі кезде сызу пәні оқытылмайтын болғандықтан, « І санаттағы</w:t>
            </w:r>
            <w:r w:rsidRPr="004F440C">
              <w:rPr>
                <w:lang w:val="kk-KZ"/>
              </w:rPr>
              <w:t>»</w:t>
            </w:r>
            <w:r>
              <w:rPr>
                <w:lang w:val="kk-KZ"/>
              </w:rPr>
              <w:t xml:space="preserve"> категориясы </w:t>
            </w:r>
            <w:r>
              <w:rPr>
                <w:lang w:val="kk-KZ"/>
              </w:rPr>
              <w:lastRenderedPageBreak/>
              <w:t>сақталмады. Математика пәнінен қазіргі таңда категориясы жоқ.</w:t>
            </w:r>
            <w:r w:rsidRPr="004F440C">
              <w:rPr>
                <w:lang w:val="kk-KZ"/>
              </w:rPr>
              <w:t xml:space="preserve"> </w:t>
            </w:r>
            <w:r w:rsidR="004F440C" w:rsidRPr="004F440C">
              <w:rPr>
                <w:lang w:val="kk-KZ"/>
              </w:rPr>
              <w:t xml:space="preserve"> ҰБДҚ базасында </w:t>
            </w:r>
            <w:r>
              <w:rPr>
                <w:lang w:val="kk-KZ"/>
              </w:rPr>
              <w:t>«</w:t>
            </w:r>
            <w:r w:rsidRPr="004F440C">
              <w:rPr>
                <w:lang w:val="kk-KZ"/>
              </w:rPr>
              <w:t xml:space="preserve">І санатты сызу пәнінің мұғалімі» </w:t>
            </w:r>
            <w:r>
              <w:rPr>
                <w:lang w:val="kk-KZ"/>
              </w:rPr>
              <w:t>деп деректер енгізуде қателік жіберілген</w:t>
            </w:r>
            <w:r w:rsidR="004F440C" w:rsidRPr="004F440C">
              <w:rPr>
                <w:lang w:val="kk-KZ"/>
              </w:rPr>
              <w:t xml:space="preserve">. Күнделік жүйесінде А.Жалекевтің «Кәсіпкерлік және бизнес негіздері» пәнінен сабақ беретіндігі көрсетілген, алайда курстан өтуі туралы куәлік көшірмесі </w:t>
            </w:r>
            <w:r w:rsidR="004F440C">
              <w:rPr>
                <w:lang w:val="kk-KZ"/>
              </w:rPr>
              <w:t>жеке  мұғалімнің  іс қағазына  салынған. Педагог 2020  жылы «Кәсіпкерлік және  бизнес негіздері» пәні  бойынша 108 сағаттық, 2022  жылы «5-9</w:t>
            </w:r>
            <w:r w:rsidR="00B301FE">
              <w:rPr>
                <w:lang w:val="kk-KZ"/>
              </w:rPr>
              <w:t xml:space="preserve"> </w:t>
            </w:r>
            <w:r w:rsidR="004F440C">
              <w:rPr>
                <w:lang w:val="kk-KZ"/>
              </w:rPr>
              <w:t xml:space="preserve">сынып математика  пәні мұғалімдерінің пәндік құзіреттілігін дамытудан» 80 сағаттық  курстан  өтті. </w:t>
            </w:r>
            <w:r w:rsidR="00B301FE">
              <w:rPr>
                <w:lang w:val="kk-KZ"/>
              </w:rPr>
              <w:t>Келесі  оқу жылында зейнекерлікке шығуына байланысты «Жаһандық құзіреттілік» пәні бойынша  курстан өтпеді.</w:t>
            </w:r>
          </w:p>
        </w:tc>
      </w:tr>
      <w:tr w:rsidR="00FC200F" w:rsidRPr="00066DBB" w:rsidTr="0003592B">
        <w:tc>
          <w:tcPr>
            <w:tcW w:w="825" w:type="dxa"/>
          </w:tcPr>
          <w:p w:rsidR="00FC200F" w:rsidRPr="006C21E6" w:rsidRDefault="00FC200F" w:rsidP="00503D70">
            <w:pPr>
              <w:pStyle w:val="11"/>
              <w:spacing w:after="120" w:line="360" w:lineRule="auto"/>
              <w:ind w:firstLine="29"/>
              <w:jc w:val="center"/>
              <w:rPr>
                <w:rFonts w:ascii="Times New Roman" w:hAnsi="Times New Roman"/>
                <w:b/>
                <w:color w:val="000000"/>
                <w:sz w:val="24"/>
                <w:szCs w:val="24"/>
                <w:lang w:val="kk-KZ" w:eastAsia="en-US"/>
              </w:rPr>
            </w:pPr>
          </w:p>
        </w:tc>
        <w:tc>
          <w:tcPr>
            <w:tcW w:w="10374" w:type="dxa"/>
          </w:tcPr>
          <w:p w:rsidR="00FC200F" w:rsidRPr="00FC200F" w:rsidRDefault="00FC200F" w:rsidP="001E6B33">
            <w:pPr>
              <w:widowControl w:val="0"/>
              <w:tabs>
                <w:tab w:val="left" w:pos="426"/>
                <w:tab w:val="left" w:pos="851"/>
                <w:tab w:val="left" w:pos="993"/>
                <w:tab w:val="left" w:pos="1134"/>
              </w:tabs>
              <w:spacing w:after="0" w:line="240" w:lineRule="auto"/>
              <w:jc w:val="both"/>
              <w:rPr>
                <w:lang w:val="kk-KZ"/>
              </w:rPr>
            </w:pPr>
            <w:r w:rsidRPr="00FC200F">
              <w:rPr>
                <w:b/>
                <w:lang w:val="kk-KZ"/>
              </w:rPr>
              <w:t>ҚОРЫТЫНДЫ:</w:t>
            </w:r>
            <w:r w:rsidRPr="00FC200F">
              <w:rPr>
                <w:lang w:val="kk-KZ"/>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2-қосымша 2-тарау 27-тармақ, 3-қосымша 2-тарау 39-тармақ, 4-қосымша 2-тарау 29-тармаққа сәйкес келеді.</w:t>
            </w:r>
          </w:p>
        </w:tc>
      </w:tr>
      <w:tr w:rsidR="006466EA" w:rsidRPr="00066DBB" w:rsidTr="009D0CD9">
        <w:tc>
          <w:tcPr>
            <w:tcW w:w="11199" w:type="dxa"/>
            <w:gridSpan w:val="2"/>
          </w:tcPr>
          <w:p w:rsidR="006466EA" w:rsidRPr="006466EA" w:rsidRDefault="006466EA" w:rsidP="006466EA">
            <w:pPr>
              <w:widowControl w:val="0"/>
              <w:tabs>
                <w:tab w:val="left" w:pos="426"/>
                <w:tab w:val="left" w:pos="851"/>
                <w:tab w:val="left" w:pos="993"/>
                <w:tab w:val="left" w:pos="1134"/>
              </w:tabs>
              <w:spacing w:after="0" w:line="240" w:lineRule="auto"/>
              <w:jc w:val="center"/>
              <w:rPr>
                <w:b/>
                <w:lang w:val="kk-KZ"/>
              </w:rPr>
            </w:pPr>
            <w:r w:rsidRPr="006466EA">
              <w:rPr>
                <w:b/>
                <w:lang w:val="kk-KZ"/>
              </w:rPr>
              <w:t>Білім алушылардың дайындық деңгейіне қойылатын талаптар.</w:t>
            </w:r>
          </w:p>
        </w:tc>
      </w:tr>
      <w:tr w:rsidR="006466EA" w:rsidRPr="00066DBB" w:rsidTr="0003592B">
        <w:tc>
          <w:tcPr>
            <w:tcW w:w="825" w:type="dxa"/>
          </w:tcPr>
          <w:p w:rsidR="006466EA" w:rsidRPr="006C21E6" w:rsidRDefault="006466EA" w:rsidP="00503D70">
            <w:pPr>
              <w:pStyle w:val="11"/>
              <w:spacing w:after="120" w:line="360" w:lineRule="auto"/>
              <w:ind w:firstLine="29"/>
              <w:jc w:val="center"/>
              <w:rPr>
                <w:rFonts w:ascii="Times New Roman" w:hAnsi="Times New Roman"/>
                <w:b/>
                <w:color w:val="000000"/>
                <w:sz w:val="24"/>
                <w:szCs w:val="24"/>
                <w:lang w:val="kk-KZ" w:eastAsia="en-US"/>
              </w:rPr>
            </w:pPr>
            <w:r>
              <w:rPr>
                <w:rFonts w:ascii="Times New Roman" w:hAnsi="Times New Roman"/>
                <w:b/>
                <w:color w:val="000000"/>
                <w:sz w:val="24"/>
                <w:szCs w:val="24"/>
                <w:lang w:val="kk-KZ" w:eastAsia="en-US"/>
              </w:rPr>
              <w:t>2)</w:t>
            </w:r>
          </w:p>
        </w:tc>
        <w:tc>
          <w:tcPr>
            <w:tcW w:w="10374" w:type="dxa"/>
          </w:tcPr>
          <w:p w:rsidR="006466EA" w:rsidRDefault="006466EA" w:rsidP="001E6B33">
            <w:pPr>
              <w:widowControl w:val="0"/>
              <w:tabs>
                <w:tab w:val="left" w:pos="426"/>
                <w:tab w:val="left" w:pos="851"/>
                <w:tab w:val="left" w:pos="993"/>
                <w:tab w:val="left" w:pos="1134"/>
              </w:tabs>
              <w:spacing w:after="0" w:line="240" w:lineRule="auto"/>
              <w:jc w:val="both"/>
              <w:rPr>
                <w:b/>
                <w:lang w:val="kk-KZ"/>
              </w:rPr>
            </w:pPr>
            <w:r w:rsidRPr="006466EA">
              <w:rPr>
                <w:b/>
                <w:lang w:val="kk-KZ"/>
              </w:rPr>
              <w:t>Қазақстан Республикасы Білім және ғылым министрінің 2016 жылғы 21 қаңтардағы № 52 бұйрығымен бекітілген (нормативтік құқықтық актілерді мемлекеттік тіркеу тізілімінде №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w:t>
            </w:r>
          </w:p>
          <w:p w:rsidR="006466EA" w:rsidRPr="006466EA" w:rsidRDefault="006466EA" w:rsidP="001E6B33">
            <w:pPr>
              <w:widowControl w:val="0"/>
              <w:tabs>
                <w:tab w:val="left" w:pos="426"/>
                <w:tab w:val="left" w:pos="851"/>
                <w:tab w:val="left" w:pos="993"/>
                <w:tab w:val="left" w:pos="1134"/>
              </w:tabs>
              <w:spacing w:after="0" w:line="240" w:lineRule="auto"/>
              <w:jc w:val="both"/>
              <w:rPr>
                <w:b/>
                <w:lang w:val="kk-KZ"/>
              </w:rPr>
            </w:pPr>
            <w:r w:rsidRPr="006466EA">
              <w:rPr>
                <w:b/>
                <w:lang w:val="kk-KZ"/>
              </w:rPr>
              <w:t>Талдау нәтижелері:</w:t>
            </w:r>
            <w:r w:rsidRPr="006466EA">
              <w:rPr>
                <w:lang w:val="kk-KZ"/>
              </w:rPr>
              <w:t xml:space="preserve"> Білім беру деңгейінің әрбір білім беру саласы (және оқыту пәндеріне) бойынша білім алушылардың дайындық деңгейі күнделік кз жүйесінде сынып журналдары бойынша тексерілді. Алайда, 2022 – 2023 оқу жылында «Алғашқы әскери және технологиялық дайындық», «Көркем еңбек», «Дене шынықтыру», «Кәсіпкерлік және бизнес негіздері» пәндерінен балдық жүйе бойынша қалыптастырушы бағалау күнделікті қойылып отырған. Пән мұғалімдері – П.Кабиев, А.Жалекеев, Д.Жалекеев, Б.Бердешова,Л.Төлепбергенова, А.Саюпова ҚР Білім және ғылым министрлігінің 2018 жылғы 18 наурыздағы № 125 бұйрығының 1- қосымшасына 8 - тармағында «Формативті бағалау, бөлім/ортақ тақырып бойынша жиынтық бағалау (бұдан әрі - БЖБ) және тоқсан бойынша жиынтық бағалау (бұдан әрі - ТЖБ) нәтижелері бойынша білім алушыларға тоқсандық оқу жетістіктерін бағалау кезінде ескерілетін балдар қойылады» деп көрсетілген. Сонымен қатар, 16 – тармағында «"Көркем еңбек", "Музыка", "Дене шынықтыру", "Кәсіпкерлік және бизнес негіздері", "Графика және жобалау", "Алғашқы әскери және технологиялық дайындық", "Зайырлылық және дінтану негіздері" және бастауыш мектепте "Цифрлық сауаттылық" пәндері бойынша БЖБ мен ТЖБ өткізілмейді және тоқсан/жартыжылдық және оқу жылының қорытындысы бойынша "есептелінді" ("есептелінген жоқ") деген белгі жазылады» деп көрсетілген.</w:t>
            </w:r>
          </w:p>
          <w:p w:rsidR="006466EA" w:rsidRPr="00374BBE" w:rsidRDefault="00374BBE" w:rsidP="00374BBE">
            <w:pPr>
              <w:widowControl w:val="0"/>
              <w:tabs>
                <w:tab w:val="left" w:pos="426"/>
                <w:tab w:val="left" w:pos="851"/>
                <w:tab w:val="left" w:pos="993"/>
                <w:tab w:val="left" w:pos="1134"/>
              </w:tabs>
              <w:spacing w:after="0" w:line="240" w:lineRule="auto"/>
              <w:jc w:val="both"/>
              <w:rPr>
                <w:b/>
                <w:lang w:val="kk-KZ"/>
              </w:rPr>
            </w:pPr>
            <w:r w:rsidRPr="008624C3">
              <w:rPr>
                <w:b/>
                <w:lang w:val="kk-KZ"/>
              </w:rPr>
              <w:t>Қайта талдау нәтижелері:</w:t>
            </w:r>
            <w:r>
              <w:rPr>
                <w:b/>
                <w:lang w:val="kk-KZ"/>
              </w:rPr>
              <w:t xml:space="preserve"> </w:t>
            </w:r>
            <w:r w:rsidRPr="008624C3">
              <w:rPr>
                <w:sz w:val="24"/>
                <w:szCs w:val="24"/>
                <w:lang w:val="kk-KZ"/>
              </w:rPr>
              <w:t>Kundelik.kz электронды журнал</w:t>
            </w:r>
            <w:r>
              <w:rPr>
                <w:sz w:val="24"/>
                <w:szCs w:val="24"/>
                <w:lang w:val="kk-KZ"/>
              </w:rPr>
              <w:t xml:space="preserve">ын жүргізуде қателіктер жіберген мұғалімдерге </w:t>
            </w:r>
            <w:r w:rsidRPr="006466EA">
              <w:rPr>
                <w:lang w:val="kk-KZ"/>
              </w:rPr>
              <w:t>ҚР Білім және ғылым министрлігінің 2018 жылғы 18 наурыздағы № 125 бұйрығын</w:t>
            </w:r>
            <w:r>
              <w:rPr>
                <w:lang w:val="kk-KZ"/>
              </w:rPr>
              <w:t xml:space="preserve">ың 1- қосымшасының 8 – тармағын және </w:t>
            </w:r>
            <w:r w:rsidRPr="006466EA">
              <w:rPr>
                <w:lang w:val="kk-KZ"/>
              </w:rPr>
              <w:t>16 – тармағын</w:t>
            </w:r>
            <w:r>
              <w:rPr>
                <w:lang w:val="kk-KZ"/>
              </w:rPr>
              <w:t xml:space="preserve"> басшылыққа алу туралы түсінік жұмыстары жүргізілді.</w:t>
            </w:r>
            <w:r w:rsidRPr="008624C3">
              <w:rPr>
                <w:sz w:val="24"/>
                <w:szCs w:val="24"/>
                <w:lang w:val="kk-KZ"/>
              </w:rPr>
              <w:t xml:space="preserve"> Kundelik.kz электронды журнал</w:t>
            </w:r>
            <w:r>
              <w:rPr>
                <w:sz w:val="24"/>
                <w:szCs w:val="24"/>
                <w:lang w:val="kk-KZ"/>
              </w:rPr>
              <w:t>ы түзетіліп, пән мұғалімдерін</w:t>
            </w:r>
            <w:r>
              <w:rPr>
                <w:lang w:val="kk-KZ"/>
              </w:rPr>
              <w:t xml:space="preserve">е түсінік жұмыстарын жүргізбегені үшін және қателіктерді уақытылы тексеріп, түзетпегені үшін мектеп директорының оқу-ісі жөніндегі орынбасарларыы Г.Қапанова мен С.Мурзагалиеваға Еңбек Кодексінің 64-бабы, 1-тармақшасы негізінде «ескерту» берілген.     </w:t>
            </w:r>
          </w:p>
        </w:tc>
      </w:tr>
      <w:tr w:rsidR="006466EA" w:rsidRPr="00066DBB" w:rsidTr="0003592B">
        <w:tc>
          <w:tcPr>
            <w:tcW w:w="825" w:type="dxa"/>
          </w:tcPr>
          <w:p w:rsidR="006466EA" w:rsidRPr="006C21E6" w:rsidRDefault="006466EA" w:rsidP="00503D70">
            <w:pPr>
              <w:pStyle w:val="11"/>
              <w:spacing w:after="120" w:line="360" w:lineRule="auto"/>
              <w:ind w:firstLine="29"/>
              <w:jc w:val="center"/>
              <w:rPr>
                <w:rFonts w:ascii="Times New Roman" w:hAnsi="Times New Roman"/>
                <w:b/>
                <w:color w:val="000000"/>
                <w:sz w:val="24"/>
                <w:szCs w:val="24"/>
                <w:lang w:val="kk-KZ" w:eastAsia="en-US"/>
              </w:rPr>
            </w:pPr>
          </w:p>
        </w:tc>
        <w:tc>
          <w:tcPr>
            <w:tcW w:w="10374" w:type="dxa"/>
          </w:tcPr>
          <w:p w:rsidR="006466EA" w:rsidRPr="00FC200F" w:rsidRDefault="00374BBE" w:rsidP="00374BBE">
            <w:pPr>
              <w:widowControl w:val="0"/>
              <w:tabs>
                <w:tab w:val="left" w:pos="426"/>
                <w:tab w:val="left" w:pos="851"/>
                <w:tab w:val="left" w:pos="993"/>
                <w:tab w:val="left" w:pos="1134"/>
              </w:tabs>
              <w:spacing w:after="0" w:line="240" w:lineRule="auto"/>
              <w:jc w:val="both"/>
              <w:rPr>
                <w:b/>
                <w:lang w:val="kk-KZ"/>
              </w:rPr>
            </w:pPr>
            <w:r w:rsidRPr="00374BBE">
              <w:rPr>
                <w:b/>
                <w:lang w:val="kk-KZ"/>
              </w:rPr>
              <w:t>ҚОРЫТЫНДЫ:</w:t>
            </w:r>
            <w:r w:rsidRPr="00305A63">
              <w:rPr>
                <w:lang w:val="kk-KZ"/>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бұйрығының 3-қосымша 4-тарау 57-тармағына , 4-қосымша 4-тарау 51-тармағына сәйкес</w:t>
            </w:r>
            <w:r>
              <w:rPr>
                <w:lang w:val="kk-KZ"/>
              </w:rPr>
              <w:t xml:space="preserve"> келеді.</w:t>
            </w:r>
          </w:p>
        </w:tc>
      </w:tr>
    </w:tbl>
    <w:p w:rsidR="00374BBE" w:rsidRDefault="00374BBE">
      <w:pPr>
        <w:rPr>
          <w:lang w:val="kk-KZ"/>
        </w:rPr>
      </w:pPr>
    </w:p>
    <w:p w:rsidR="00374BBE" w:rsidRDefault="00374BBE">
      <w:pPr>
        <w:rPr>
          <w:lang w:val="kk-KZ"/>
        </w:rPr>
      </w:pPr>
    </w:p>
    <w:p w:rsidR="00066DBB" w:rsidRDefault="00066DBB">
      <w:pPr>
        <w:rPr>
          <w:lang w:val="kk-KZ"/>
        </w:rPr>
      </w:pPr>
    </w:p>
    <w:p w:rsidR="00066DBB" w:rsidRDefault="00066DBB">
      <w:pPr>
        <w:rPr>
          <w:lang w:val="kk-KZ"/>
        </w:rPr>
      </w:pPr>
    </w:p>
    <w:p w:rsidR="00066DBB" w:rsidRDefault="00066DBB">
      <w:pPr>
        <w:rPr>
          <w:lang w:val="kk-KZ"/>
        </w:rPr>
      </w:pPr>
    </w:p>
    <w:p w:rsidR="00374BBE" w:rsidRPr="006C21E6" w:rsidRDefault="00374BBE" w:rsidP="00374BBE">
      <w:pPr>
        <w:pStyle w:val="11"/>
        <w:jc w:val="both"/>
        <w:rPr>
          <w:rFonts w:ascii="Times New Roman" w:hAnsi="Times New Roman"/>
          <w:b/>
          <w:sz w:val="24"/>
          <w:szCs w:val="24"/>
          <w:lang w:val="kk-KZ"/>
        </w:rPr>
      </w:pPr>
      <w:r w:rsidRPr="006C21E6">
        <w:rPr>
          <w:rFonts w:ascii="Times New Roman" w:hAnsi="Times New Roman"/>
          <w:b/>
          <w:sz w:val="24"/>
          <w:szCs w:val="24"/>
          <w:lang w:val="kk-KZ"/>
        </w:rPr>
        <w:lastRenderedPageBreak/>
        <w:t xml:space="preserve">Мемлекеттік </w:t>
      </w:r>
      <w:r>
        <w:rPr>
          <w:rFonts w:ascii="Times New Roman" w:hAnsi="Times New Roman"/>
          <w:b/>
          <w:sz w:val="24"/>
          <w:szCs w:val="24"/>
          <w:lang w:val="kk-KZ"/>
        </w:rPr>
        <w:t xml:space="preserve">қайта </w:t>
      </w:r>
      <w:r w:rsidRPr="006C21E6">
        <w:rPr>
          <w:rFonts w:ascii="Times New Roman" w:hAnsi="Times New Roman"/>
          <w:b/>
          <w:sz w:val="24"/>
          <w:szCs w:val="24"/>
          <w:lang w:val="kk-KZ"/>
        </w:rPr>
        <w:t>аттестаттау нәтижесі:</w:t>
      </w:r>
    </w:p>
    <w:p w:rsidR="00374BBE" w:rsidRDefault="00374BBE" w:rsidP="00374BBE">
      <w:pPr>
        <w:pStyle w:val="11"/>
        <w:jc w:val="both"/>
        <w:rPr>
          <w:rFonts w:ascii="Times New Roman" w:hAnsi="Times New Roman"/>
          <w:bCs/>
          <w:sz w:val="24"/>
          <w:szCs w:val="24"/>
          <w:lang w:val="kk-KZ"/>
        </w:rPr>
      </w:pPr>
      <w:r>
        <w:rPr>
          <w:rFonts w:ascii="Times New Roman" w:hAnsi="Times New Roman"/>
          <w:bCs/>
          <w:sz w:val="24"/>
          <w:szCs w:val="24"/>
          <w:lang w:val="kk-KZ"/>
        </w:rPr>
        <w:t xml:space="preserve">Мемлекеттік </w:t>
      </w:r>
      <w:r w:rsidR="00F714E2" w:rsidRPr="00F714E2">
        <w:rPr>
          <w:rFonts w:ascii="Times New Roman" w:hAnsi="Times New Roman"/>
          <w:sz w:val="24"/>
          <w:szCs w:val="24"/>
          <w:lang w:val="kk-KZ"/>
        </w:rPr>
        <w:t>қайта</w:t>
      </w:r>
      <w:r w:rsidR="00F714E2">
        <w:rPr>
          <w:rFonts w:ascii="Times New Roman" w:hAnsi="Times New Roman"/>
          <w:bCs/>
          <w:sz w:val="24"/>
          <w:szCs w:val="24"/>
          <w:lang w:val="kk-KZ"/>
        </w:rPr>
        <w:t xml:space="preserve"> </w:t>
      </w:r>
      <w:r>
        <w:rPr>
          <w:rFonts w:ascii="Times New Roman" w:hAnsi="Times New Roman"/>
          <w:bCs/>
          <w:sz w:val="24"/>
          <w:szCs w:val="24"/>
          <w:lang w:val="kk-KZ"/>
        </w:rPr>
        <w:t>аттеста</w:t>
      </w:r>
      <w:r w:rsidR="00226CFE">
        <w:rPr>
          <w:rFonts w:ascii="Times New Roman" w:hAnsi="Times New Roman"/>
          <w:bCs/>
          <w:sz w:val="24"/>
          <w:szCs w:val="24"/>
          <w:lang w:val="kk-KZ"/>
        </w:rPr>
        <w:t>ттау  комиссиясының 2023</w:t>
      </w:r>
      <w:r>
        <w:rPr>
          <w:rFonts w:ascii="Times New Roman" w:hAnsi="Times New Roman"/>
          <w:bCs/>
          <w:sz w:val="24"/>
          <w:szCs w:val="24"/>
          <w:lang w:val="kk-KZ"/>
        </w:rPr>
        <w:t xml:space="preserve"> жылғы </w:t>
      </w:r>
      <w:r w:rsidR="00226CFE">
        <w:rPr>
          <w:rFonts w:ascii="Times New Roman" w:hAnsi="Times New Roman"/>
          <w:bCs/>
          <w:sz w:val="24"/>
          <w:szCs w:val="24"/>
          <w:lang w:val="kk-KZ"/>
        </w:rPr>
        <w:t xml:space="preserve">2 мамырдағы </w:t>
      </w:r>
      <w:r>
        <w:rPr>
          <w:rFonts w:ascii="Times New Roman" w:hAnsi="Times New Roman"/>
          <w:bCs/>
          <w:sz w:val="24"/>
          <w:szCs w:val="24"/>
          <w:lang w:val="kk-KZ"/>
        </w:rPr>
        <w:t xml:space="preserve"> хаттамалық шешіміне сәйкес Атырау облысы Білім беру басқармасының Исатай ауданы білім бөлімінің «Жалпы білім беретін Ғ.Мәсәлімов атындағы орта мектеп »  коммуналдық мемлекеттік мекемесі  </w:t>
      </w:r>
      <w:r w:rsidRPr="00F714E2">
        <w:rPr>
          <w:rFonts w:ascii="Times New Roman" w:hAnsi="Times New Roman"/>
          <w:b/>
          <w:bCs/>
          <w:sz w:val="24"/>
          <w:szCs w:val="24"/>
          <w:lang w:val="kk-KZ"/>
        </w:rPr>
        <w:t>АТТЕСТАТТАЛДЫ.</w:t>
      </w:r>
    </w:p>
    <w:p w:rsidR="00374BBE" w:rsidRDefault="00374BBE" w:rsidP="00374BBE">
      <w:pPr>
        <w:pStyle w:val="11"/>
        <w:jc w:val="both"/>
        <w:rPr>
          <w:rFonts w:ascii="Times New Roman" w:hAnsi="Times New Roman"/>
          <w:bCs/>
          <w:sz w:val="24"/>
          <w:szCs w:val="24"/>
          <w:lang w:val="kk-KZ"/>
        </w:rPr>
      </w:pPr>
    </w:p>
    <w:p w:rsidR="00374BBE" w:rsidRPr="00546979" w:rsidRDefault="00374BBE" w:rsidP="00374BBE">
      <w:pPr>
        <w:pStyle w:val="11"/>
        <w:jc w:val="both"/>
        <w:rPr>
          <w:rFonts w:ascii="Times New Roman" w:hAnsi="Times New Roman"/>
          <w:b/>
          <w:bCs/>
          <w:sz w:val="24"/>
          <w:szCs w:val="24"/>
          <w:lang w:val="kk-KZ"/>
        </w:rPr>
      </w:pPr>
      <w:r w:rsidRPr="00546979">
        <w:rPr>
          <w:rFonts w:ascii="Times New Roman" w:hAnsi="Times New Roman"/>
          <w:b/>
          <w:bCs/>
          <w:sz w:val="24"/>
          <w:szCs w:val="24"/>
          <w:lang w:val="kk-KZ"/>
        </w:rPr>
        <w:t xml:space="preserve">Мемлекеттік </w:t>
      </w:r>
      <w:r>
        <w:rPr>
          <w:rFonts w:ascii="Times New Roman" w:hAnsi="Times New Roman"/>
          <w:b/>
          <w:bCs/>
          <w:sz w:val="24"/>
          <w:szCs w:val="24"/>
          <w:lang w:val="kk-KZ"/>
        </w:rPr>
        <w:t xml:space="preserve"> қайта </w:t>
      </w:r>
      <w:r w:rsidRPr="00546979">
        <w:rPr>
          <w:rFonts w:ascii="Times New Roman" w:hAnsi="Times New Roman"/>
          <w:b/>
          <w:bCs/>
          <w:sz w:val="24"/>
          <w:szCs w:val="24"/>
          <w:lang w:val="kk-KZ"/>
        </w:rPr>
        <w:t>аттестаттау нәтижесі:</w:t>
      </w:r>
    </w:p>
    <w:p w:rsidR="00374BBE" w:rsidRDefault="00374BBE" w:rsidP="00374BBE">
      <w:pPr>
        <w:pStyle w:val="11"/>
        <w:jc w:val="both"/>
        <w:rPr>
          <w:rFonts w:ascii="Times New Roman" w:hAnsi="Times New Roman"/>
          <w:bCs/>
          <w:sz w:val="24"/>
          <w:szCs w:val="24"/>
          <w:lang w:val="kk-KZ"/>
        </w:rPr>
      </w:pPr>
      <w:r>
        <w:rPr>
          <w:rFonts w:ascii="Times New Roman" w:hAnsi="Times New Roman"/>
          <w:bCs/>
          <w:sz w:val="24"/>
          <w:szCs w:val="24"/>
          <w:lang w:val="kk-KZ"/>
        </w:rPr>
        <w:t>«Аттестатталды»</w:t>
      </w:r>
    </w:p>
    <w:p w:rsidR="00374BBE" w:rsidRDefault="00374BBE" w:rsidP="00374BBE">
      <w:pPr>
        <w:pStyle w:val="11"/>
        <w:jc w:val="both"/>
        <w:rPr>
          <w:rFonts w:ascii="Times New Roman" w:hAnsi="Times New Roman"/>
          <w:bCs/>
          <w:sz w:val="24"/>
          <w:szCs w:val="24"/>
          <w:lang w:val="kk-KZ"/>
        </w:rPr>
      </w:pPr>
      <w:r>
        <w:rPr>
          <w:rFonts w:ascii="Times New Roman" w:hAnsi="Times New Roman"/>
          <w:bCs/>
          <w:sz w:val="24"/>
          <w:szCs w:val="24"/>
          <w:lang w:val="kk-KZ"/>
        </w:rPr>
        <w:t xml:space="preserve"> </w:t>
      </w:r>
    </w:p>
    <w:p w:rsidR="00374BBE" w:rsidRDefault="00374BBE" w:rsidP="00374BBE">
      <w:pPr>
        <w:pStyle w:val="11"/>
        <w:jc w:val="both"/>
        <w:rPr>
          <w:rFonts w:ascii="Times New Roman" w:hAnsi="Times New Roman"/>
          <w:bCs/>
          <w:sz w:val="24"/>
          <w:szCs w:val="24"/>
          <w:lang w:val="kk-KZ"/>
        </w:rPr>
      </w:pPr>
      <w:r>
        <w:rPr>
          <w:rFonts w:ascii="Times New Roman" w:hAnsi="Times New Roman"/>
          <w:bCs/>
          <w:sz w:val="24"/>
          <w:szCs w:val="24"/>
          <w:lang w:val="kk-KZ"/>
        </w:rPr>
        <w:t xml:space="preserve">Оқытуды ұйымдастырудың қорытынды бағасы : </w:t>
      </w:r>
    </w:p>
    <w:p w:rsidR="00374BBE" w:rsidRPr="00546979" w:rsidRDefault="00374BBE" w:rsidP="00374BBE">
      <w:pPr>
        <w:pStyle w:val="11"/>
        <w:numPr>
          <w:ilvl w:val="0"/>
          <w:numId w:val="35"/>
        </w:numPr>
        <w:jc w:val="both"/>
        <w:rPr>
          <w:rFonts w:ascii="Times New Roman" w:hAnsi="Times New Roman"/>
          <w:bCs/>
          <w:sz w:val="24"/>
          <w:szCs w:val="24"/>
          <w:lang w:val="kk-KZ"/>
        </w:rPr>
      </w:pPr>
      <w:r w:rsidRPr="00546979">
        <w:rPr>
          <w:rFonts w:ascii="Times New Roman" w:hAnsi="Times New Roman"/>
          <w:bCs/>
          <w:sz w:val="24"/>
          <w:szCs w:val="24"/>
          <w:lang w:val="kk-KZ"/>
        </w:rPr>
        <w:t>«Жақсы» -4</w:t>
      </w:r>
    </w:p>
    <w:p w:rsidR="00374BBE" w:rsidRPr="006C21E6" w:rsidRDefault="00374BBE" w:rsidP="00374BBE">
      <w:pPr>
        <w:pStyle w:val="11"/>
        <w:jc w:val="both"/>
        <w:rPr>
          <w:rFonts w:ascii="Times New Roman" w:hAnsi="Times New Roman"/>
          <w:bCs/>
          <w:sz w:val="24"/>
          <w:szCs w:val="24"/>
          <w:lang w:val="kk-KZ"/>
        </w:rPr>
      </w:pPr>
    </w:p>
    <w:p w:rsidR="00374BBE" w:rsidRPr="006C21E6" w:rsidRDefault="00226CFE" w:rsidP="00374BBE">
      <w:pPr>
        <w:pStyle w:val="11"/>
        <w:jc w:val="both"/>
        <w:rPr>
          <w:rFonts w:ascii="Times New Roman" w:hAnsi="Times New Roman"/>
          <w:bCs/>
          <w:sz w:val="24"/>
          <w:szCs w:val="24"/>
          <w:lang w:val="kk-KZ"/>
        </w:rPr>
      </w:pPr>
      <w:r>
        <w:rPr>
          <w:rFonts w:ascii="Times New Roman" w:hAnsi="Times New Roman"/>
          <w:bCs/>
          <w:sz w:val="24"/>
          <w:szCs w:val="24"/>
          <w:lang w:val="kk-KZ"/>
        </w:rPr>
        <w:t>Комиссияның 2023 жылғы « 2</w:t>
      </w:r>
      <w:r w:rsidR="00374BBE" w:rsidRPr="009D0CD9">
        <w:rPr>
          <w:rFonts w:ascii="Times New Roman" w:hAnsi="Times New Roman"/>
          <w:bCs/>
          <w:sz w:val="24"/>
          <w:szCs w:val="24"/>
          <w:lang w:val="kk-KZ"/>
        </w:rPr>
        <w:t xml:space="preserve">  »   </w:t>
      </w:r>
      <w:r>
        <w:rPr>
          <w:rFonts w:ascii="Times New Roman" w:hAnsi="Times New Roman"/>
          <w:bCs/>
          <w:sz w:val="24"/>
          <w:szCs w:val="24"/>
          <w:lang w:val="kk-KZ"/>
        </w:rPr>
        <w:t xml:space="preserve">мамыр </w:t>
      </w:r>
      <w:r w:rsidR="00374BBE" w:rsidRPr="009D0CD9">
        <w:rPr>
          <w:rFonts w:ascii="Times New Roman" w:hAnsi="Times New Roman"/>
          <w:bCs/>
          <w:sz w:val="24"/>
          <w:szCs w:val="24"/>
          <w:lang w:val="kk-KZ"/>
        </w:rPr>
        <w:t xml:space="preserve">           № 1       </w:t>
      </w:r>
      <w:r w:rsidR="00374BBE" w:rsidRPr="009D0CD9">
        <w:rPr>
          <w:rFonts w:ascii="Times New Roman" w:hAnsi="Times New Roman"/>
          <w:bCs/>
          <w:color w:val="FF0000"/>
          <w:sz w:val="24"/>
          <w:szCs w:val="24"/>
          <w:lang w:val="kk-KZ"/>
        </w:rPr>
        <w:t xml:space="preserve"> </w:t>
      </w:r>
      <w:r w:rsidR="00374BBE" w:rsidRPr="009D0CD9">
        <w:rPr>
          <w:rFonts w:ascii="Times New Roman" w:hAnsi="Times New Roman"/>
          <w:bCs/>
          <w:sz w:val="24"/>
          <w:szCs w:val="24"/>
          <w:lang w:val="kk-KZ"/>
        </w:rPr>
        <w:t>хаттамалық шешімі</w:t>
      </w:r>
    </w:p>
    <w:p w:rsidR="00374BBE" w:rsidRPr="006C21E6" w:rsidRDefault="00374BBE" w:rsidP="00374BBE">
      <w:pPr>
        <w:pStyle w:val="11"/>
        <w:jc w:val="both"/>
        <w:rPr>
          <w:rFonts w:ascii="Times New Roman" w:hAnsi="Times New Roman"/>
          <w:b/>
          <w:sz w:val="24"/>
          <w:szCs w:val="24"/>
          <w:lang w:val="kk-KZ"/>
        </w:rPr>
      </w:pPr>
    </w:p>
    <w:p w:rsidR="00374BBE" w:rsidRPr="006C21E6" w:rsidRDefault="00374BBE" w:rsidP="00374BBE">
      <w:pPr>
        <w:widowControl w:val="0"/>
        <w:spacing w:after="0" w:line="240" w:lineRule="auto"/>
        <w:jc w:val="both"/>
        <w:rPr>
          <w:sz w:val="24"/>
          <w:szCs w:val="24"/>
          <w:lang w:val="kk-KZ"/>
        </w:rPr>
      </w:pPr>
    </w:p>
    <w:p w:rsidR="00374BBE" w:rsidRPr="006C21E6" w:rsidRDefault="00374BBE" w:rsidP="00374BBE">
      <w:pPr>
        <w:widowControl w:val="0"/>
        <w:spacing w:after="0" w:line="240" w:lineRule="auto"/>
        <w:jc w:val="both"/>
        <w:rPr>
          <w:bCs/>
          <w:sz w:val="24"/>
          <w:szCs w:val="24"/>
          <w:lang w:val="kk-KZ" w:eastAsia="ru-RU"/>
        </w:rPr>
      </w:pPr>
      <w:r w:rsidRPr="006C21E6">
        <w:rPr>
          <w:b/>
          <w:sz w:val="24"/>
          <w:szCs w:val="24"/>
          <w:lang w:val="kk-KZ" w:eastAsia="ru-RU"/>
        </w:rPr>
        <w:t>Комиссия төрағасы     _________________</w:t>
      </w:r>
      <w:r w:rsidRPr="006C21E6">
        <w:rPr>
          <w:sz w:val="24"/>
          <w:szCs w:val="24"/>
          <w:lang w:val="kk-KZ"/>
        </w:rPr>
        <w:t xml:space="preserve"> </w:t>
      </w:r>
      <w:r w:rsidRPr="006C21E6">
        <w:rPr>
          <w:rStyle w:val="a4"/>
          <w:sz w:val="24"/>
          <w:szCs w:val="24"/>
          <w:lang w:val="kk-KZ"/>
        </w:rPr>
        <w:t>П.Қабиев</w:t>
      </w:r>
    </w:p>
    <w:p w:rsidR="00374BBE" w:rsidRPr="006C21E6" w:rsidRDefault="00374BBE" w:rsidP="00374BBE">
      <w:pPr>
        <w:widowControl w:val="0"/>
        <w:spacing w:after="0" w:line="240" w:lineRule="auto"/>
        <w:jc w:val="both"/>
        <w:rPr>
          <w:bCs/>
          <w:i/>
          <w:iCs/>
          <w:sz w:val="24"/>
          <w:szCs w:val="24"/>
          <w:lang w:val="kk-KZ" w:eastAsia="ru-RU"/>
        </w:rPr>
      </w:pPr>
      <w:r w:rsidRPr="006C21E6">
        <w:rPr>
          <w:bCs/>
          <w:i/>
          <w:iCs/>
          <w:sz w:val="24"/>
          <w:szCs w:val="24"/>
          <w:lang w:val="kk-KZ" w:eastAsia="ru-RU"/>
        </w:rPr>
        <w:t xml:space="preserve">                                                           (қолы) (аты-жөні, бар болған жағдайда)</w:t>
      </w:r>
    </w:p>
    <w:p w:rsidR="00374BBE" w:rsidRPr="006C21E6" w:rsidRDefault="00374BBE" w:rsidP="00374BBE">
      <w:pPr>
        <w:widowControl w:val="0"/>
        <w:spacing w:after="0" w:line="240" w:lineRule="auto"/>
        <w:jc w:val="both"/>
        <w:rPr>
          <w:bCs/>
          <w:i/>
          <w:iCs/>
          <w:sz w:val="24"/>
          <w:szCs w:val="24"/>
          <w:lang w:val="kk-KZ" w:eastAsia="ru-RU"/>
        </w:rPr>
      </w:pPr>
    </w:p>
    <w:p w:rsidR="00374BBE" w:rsidRPr="006C21E6" w:rsidRDefault="00374BBE" w:rsidP="00374BBE">
      <w:pPr>
        <w:widowControl w:val="0"/>
        <w:spacing w:after="0" w:line="240" w:lineRule="auto"/>
        <w:jc w:val="both"/>
        <w:rPr>
          <w:bCs/>
          <w:sz w:val="24"/>
          <w:szCs w:val="24"/>
          <w:u w:val="single"/>
          <w:lang w:val="kk-KZ" w:eastAsia="ru-RU"/>
        </w:rPr>
      </w:pPr>
      <w:r w:rsidRPr="006C21E6">
        <w:rPr>
          <w:b/>
          <w:sz w:val="24"/>
          <w:szCs w:val="24"/>
          <w:lang w:val="kk-KZ" w:eastAsia="ru-RU"/>
        </w:rPr>
        <w:t>комиссия мүшелері    ________________</w:t>
      </w:r>
      <w:r w:rsidRPr="006C21E6">
        <w:rPr>
          <w:sz w:val="24"/>
          <w:szCs w:val="24"/>
          <w:lang w:val="kk-KZ"/>
        </w:rPr>
        <w:t xml:space="preserve"> </w:t>
      </w:r>
      <w:r w:rsidRPr="006C21E6">
        <w:rPr>
          <w:rStyle w:val="a4"/>
          <w:sz w:val="24"/>
          <w:szCs w:val="24"/>
          <w:lang w:val="kk-KZ"/>
        </w:rPr>
        <w:t xml:space="preserve">Г.Қапанова  </w:t>
      </w:r>
    </w:p>
    <w:p w:rsidR="00374BBE" w:rsidRPr="006C21E6" w:rsidRDefault="00374BBE" w:rsidP="00374BBE">
      <w:pPr>
        <w:widowControl w:val="0"/>
        <w:spacing w:after="0" w:line="240" w:lineRule="auto"/>
        <w:jc w:val="both"/>
        <w:rPr>
          <w:bCs/>
          <w:i/>
          <w:iCs/>
          <w:sz w:val="24"/>
          <w:szCs w:val="24"/>
          <w:lang w:val="kk-KZ" w:eastAsia="ru-RU"/>
        </w:rPr>
      </w:pPr>
      <w:r w:rsidRPr="006C21E6">
        <w:rPr>
          <w:bCs/>
          <w:i/>
          <w:iCs/>
          <w:sz w:val="24"/>
          <w:szCs w:val="24"/>
          <w:lang w:val="kk-KZ" w:eastAsia="ru-RU"/>
        </w:rPr>
        <w:t xml:space="preserve">                                                      (қолы) (аты-жөні, бар болған жағдайда)</w:t>
      </w:r>
    </w:p>
    <w:p w:rsidR="00374BBE" w:rsidRPr="006C21E6" w:rsidRDefault="00374BBE" w:rsidP="00374BBE">
      <w:pPr>
        <w:widowControl w:val="0"/>
        <w:spacing w:after="0" w:line="240" w:lineRule="auto"/>
        <w:jc w:val="both"/>
        <w:rPr>
          <w:bCs/>
          <w:i/>
          <w:iCs/>
          <w:sz w:val="24"/>
          <w:szCs w:val="24"/>
          <w:lang w:val="kk-KZ" w:eastAsia="ru-RU"/>
        </w:rPr>
      </w:pPr>
    </w:p>
    <w:p w:rsidR="00374BBE" w:rsidRPr="006C21E6" w:rsidRDefault="00374BBE" w:rsidP="00374BBE">
      <w:pPr>
        <w:widowControl w:val="0"/>
        <w:spacing w:after="0" w:line="240" w:lineRule="auto"/>
        <w:jc w:val="both"/>
        <w:rPr>
          <w:bCs/>
          <w:sz w:val="24"/>
          <w:szCs w:val="24"/>
          <w:lang w:val="kk-KZ" w:eastAsia="ru-RU"/>
        </w:rPr>
      </w:pPr>
      <w:r w:rsidRPr="006C21E6">
        <w:rPr>
          <w:bCs/>
          <w:sz w:val="24"/>
          <w:szCs w:val="24"/>
          <w:u w:val="single"/>
          <w:lang w:val="kk-KZ" w:eastAsia="ru-RU"/>
        </w:rPr>
        <w:t xml:space="preserve">                                                                       </w:t>
      </w:r>
      <w:r w:rsidRPr="006C21E6">
        <w:rPr>
          <w:rStyle w:val="a4"/>
          <w:sz w:val="24"/>
          <w:szCs w:val="24"/>
          <w:lang w:val="kk-KZ"/>
        </w:rPr>
        <w:t>С.Мурзагалиева</w:t>
      </w:r>
    </w:p>
    <w:p w:rsidR="00374BBE" w:rsidRPr="006C21E6" w:rsidRDefault="00374BBE" w:rsidP="00374BBE">
      <w:pPr>
        <w:widowControl w:val="0"/>
        <w:spacing w:after="0" w:line="240" w:lineRule="auto"/>
        <w:jc w:val="both"/>
        <w:rPr>
          <w:bCs/>
          <w:i/>
          <w:iCs/>
          <w:sz w:val="24"/>
          <w:szCs w:val="24"/>
          <w:lang w:val="kk-KZ" w:eastAsia="ru-RU"/>
        </w:rPr>
      </w:pPr>
      <w:r w:rsidRPr="006C21E6">
        <w:rPr>
          <w:bCs/>
          <w:i/>
          <w:iCs/>
          <w:sz w:val="24"/>
          <w:szCs w:val="24"/>
          <w:lang w:val="kk-KZ" w:eastAsia="ru-RU"/>
        </w:rPr>
        <w:t xml:space="preserve">                                    (қолы) (аты-жөні, бар болған жағдайда)</w:t>
      </w:r>
    </w:p>
    <w:p w:rsidR="00374BBE" w:rsidRPr="006C21E6" w:rsidRDefault="00374BBE" w:rsidP="00374BBE">
      <w:pPr>
        <w:widowControl w:val="0"/>
        <w:spacing w:after="0" w:line="240" w:lineRule="auto"/>
        <w:jc w:val="both"/>
        <w:rPr>
          <w:sz w:val="24"/>
          <w:szCs w:val="24"/>
          <w:u w:val="single"/>
          <w:lang w:val="kk-KZ"/>
        </w:rPr>
      </w:pPr>
    </w:p>
    <w:p w:rsidR="00374BBE" w:rsidRPr="006C21E6" w:rsidRDefault="00374BBE" w:rsidP="00374BBE">
      <w:pPr>
        <w:widowControl w:val="0"/>
        <w:spacing w:after="0" w:line="240" w:lineRule="auto"/>
        <w:jc w:val="both"/>
        <w:rPr>
          <w:bCs/>
          <w:i/>
          <w:iCs/>
          <w:sz w:val="24"/>
          <w:szCs w:val="24"/>
          <w:lang w:val="kk-KZ" w:eastAsia="ru-RU"/>
        </w:rPr>
      </w:pPr>
      <w:r w:rsidRPr="006C21E6">
        <w:rPr>
          <w:sz w:val="24"/>
          <w:szCs w:val="24"/>
          <w:u w:val="single"/>
          <w:lang w:val="kk-KZ"/>
        </w:rPr>
        <w:t xml:space="preserve">                                                                               </w:t>
      </w:r>
      <w:r w:rsidRPr="006C21E6">
        <w:rPr>
          <w:rStyle w:val="a4"/>
          <w:sz w:val="24"/>
          <w:szCs w:val="24"/>
          <w:lang w:val="kk-KZ"/>
        </w:rPr>
        <w:t xml:space="preserve">А.Байтекенова  </w:t>
      </w:r>
    </w:p>
    <w:p w:rsidR="00374BBE" w:rsidRPr="006C21E6" w:rsidRDefault="00374BBE" w:rsidP="00374BBE">
      <w:pPr>
        <w:widowControl w:val="0"/>
        <w:spacing w:after="0" w:line="240" w:lineRule="auto"/>
        <w:jc w:val="both"/>
        <w:rPr>
          <w:bCs/>
          <w:i/>
          <w:iCs/>
          <w:sz w:val="24"/>
          <w:szCs w:val="24"/>
          <w:lang w:val="kk-KZ" w:eastAsia="ru-RU"/>
        </w:rPr>
      </w:pPr>
      <w:r w:rsidRPr="006C21E6">
        <w:rPr>
          <w:bCs/>
          <w:i/>
          <w:iCs/>
          <w:sz w:val="24"/>
          <w:szCs w:val="24"/>
          <w:lang w:val="kk-KZ" w:eastAsia="ru-RU"/>
        </w:rPr>
        <w:t xml:space="preserve">                                     (қолы) (аты-жөні, бар болған жағдайда)</w:t>
      </w:r>
    </w:p>
    <w:p w:rsidR="00374BBE" w:rsidRPr="006C21E6" w:rsidRDefault="00374BBE" w:rsidP="00374BBE">
      <w:pPr>
        <w:widowControl w:val="0"/>
        <w:spacing w:after="0" w:line="240" w:lineRule="auto"/>
        <w:jc w:val="both"/>
        <w:rPr>
          <w:bCs/>
          <w:i/>
          <w:iCs/>
          <w:sz w:val="24"/>
          <w:szCs w:val="24"/>
          <w:lang w:val="kk-KZ" w:eastAsia="ru-RU"/>
        </w:rPr>
      </w:pPr>
    </w:p>
    <w:p w:rsidR="00374BBE" w:rsidRPr="006C21E6" w:rsidRDefault="00374BBE" w:rsidP="00374BBE">
      <w:pPr>
        <w:widowControl w:val="0"/>
        <w:spacing w:after="0" w:line="240" w:lineRule="auto"/>
        <w:jc w:val="both"/>
        <w:rPr>
          <w:rStyle w:val="a4"/>
          <w:sz w:val="24"/>
          <w:szCs w:val="24"/>
          <w:lang w:val="kk-KZ"/>
        </w:rPr>
      </w:pPr>
      <w:r w:rsidRPr="006C21E6">
        <w:rPr>
          <w:bCs/>
          <w:sz w:val="24"/>
          <w:szCs w:val="24"/>
          <w:lang w:val="kk-KZ" w:eastAsia="ru-RU"/>
        </w:rPr>
        <w:t>_____________________________</w:t>
      </w:r>
      <w:r w:rsidRPr="006C21E6">
        <w:rPr>
          <w:rStyle w:val="a4"/>
          <w:sz w:val="24"/>
          <w:szCs w:val="24"/>
          <w:lang w:val="kk-KZ"/>
        </w:rPr>
        <w:t xml:space="preserve"> Б.Қадырова  </w:t>
      </w:r>
    </w:p>
    <w:p w:rsidR="00374BBE" w:rsidRDefault="00374BBE" w:rsidP="00374BBE">
      <w:pPr>
        <w:widowControl w:val="0"/>
        <w:spacing w:after="0" w:line="240" w:lineRule="auto"/>
        <w:jc w:val="both"/>
        <w:rPr>
          <w:bCs/>
          <w:i/>
          <w:iCs/>
          <w:sz w:val="24"/>
          <w:szCs w:val="24"/>
          <w:lang w:val="kk-KZ" w:eastAsia="ru-RU"/>
        </w:rPr>
      </w:pPr>
      <w:r w:rsidRPr="006C21E6">
        <w:rPr>
          <w:bCs/>
          <w:i/>
          <w:iCs/>
          <w:sz w:val="24"/>
          <w:szCs w:val="24"/>
          <w:lang w:val="kk-KZ" w:eastAsia="ru-RU"/>
        </w:rPr>
        <w:t xml:space="preserve">                                  (қолы) (аты-жөні, бар болған жағдайда)</w:t>
      </w:r>
    </w:p>
    <w:p w:rsidR="009D0CD9" w:rsidRPr="006C21E6" w:rsidRDefault="009D0CD9" w:rsidP="00374BBE">
      <w:pPr>
        <w:widowControl w:val="0"/>
        <w:spacing w:after="0" w:line="240" w:lineRule="auto"/>
        <w:jc w:val="both"/>
        <w:rPr>
          <w:bCs/>
          <w:i/>
          <w:iCs/>
          <w:sz w:val="24"/>
          <w:szCs w:val="24"/>
          <w:lang w:val="kk-KZ" w:eastAsia="ru-RU"/>
        </w:rPr>
      </w:pPr>
    </w:p>
    <w:p w:rsidR="009D0CD9" w:rsidRPr="00066DBB" w:rsidRDefault="009D0CD9" w:rsidP="009D0CD9">
      <w:pPr>
        <w:widowControl w:val="0"/>
        <w:spacing w:after="0" w:line="240" w:lineRule="auto"/>
        <w:jc w:val="both"/>
        <w:rPr>
          <w:rStyle w:val="a4"/>
          <w:sz w:val="24"/>
          <w:szCs w:val="24"/>
          <w:lang w:val="kk-KZ"/>
        </w:rPr>
      </w:pPr>
      <w:r w:rsidRPr="006C21E6">
        <w:rPr>
          <w:bCs/>
          <w:sz w:val="24"/>
          <w:szCs w:val="24"/>
          <w:lang w:val="kk-KZ" w:eastAsia="ru-RU"/>
        </w:rPr>
        <w:t>_____________________________</w:t>
      </w:r>
      <w:r w:rsidRPr="006C21E6">
        <w:rPr>
          <w:rStyle w:val="a4"/>
          <w:sz w:val="24"/>
          <w:szCs w:val="24"/>
          <w:lang w:val="kk-KZ"/>
        </w:rPr>
        <w:t xml:space="preserve"> </w:t>
      </w:r>
      <w:r>
        <w:rPr>
          <w:rStyle w:val="a4"/>
          <w:sz w:val="24"/>
          <w:szCs w:val="24"/>
          <w:lang w:val="kk-KZ"/>
        </w:rPr>
        <w:t>Г. Сүндетқалиева</w:t>
      </w:r>
    </w:p>
    <w:p w:rsidR="009D0CD9" w:rsidRPr="006C21E6" w:rsidRDefault="009D0CD9" w:rsidP="009D0CD9">
      <w:pPr>
        <w:widowControl w:val="0"/>
        <w:spacing w:after="0" w:line="240" w:lineRule="auto"/>
        <w:jc w:val="both"/>
        <w:rPr>
          <w:bCs/>
          <w:i/>
          <w:iCs/>
          <w:sz w:val="24"/>
          <w:szCs w:val="24"/>
          <w:lang w:val="kk-KZ" w:eastAsia="ru-RU"/>
        </w:rPr>
      </w:pPr>
      <w:r w:rsidRPr="006C21E6">
        <w:rPr>
          <w:bCs/>
          <w:i/>
          <w:iCs/>
          <w:sz w:val="24"/>
          <w:szCs w:val="24"/>
          <w:lang w:val="kk-KZ" w:eastAsia="ru-RU"/>
        </w:rPr>
        <w:t xml:space="preserve">                                  (қолы) (аты-жөні, бар болған жағдайда)</w:t>
      </w:r>
    </w:p>
    <w:p w:rsidR="009D0CD9" w:rsidRDefault="009D0CD9">
      <w:pPr>
        <w:rPr>
          <w:lang w:val="kk-KZ"/>
        </w:rPr>
      </w:pPr>
    </w:p>
    <w:p w:rsidR="009D0CD9" w:rsidRPr="006C21E6" w:rsidRDefault="009D0CD9" w:rsidP="009D0CD9">
      <w:pPr>
        <w:widowControl w:val="0"/>
        <w:spacing w:after="0" w:line="240" w:lineRule="auto"/>
        <w:jc w:val="both"/>
        <w:rPr>
          <w:rStyle w:val="a4"/>
          <w:sz w:val="24"/>
          <w:szCs w:val="24"/>
          <w:lang w:val="kk-KZ"/>
        </w:rPr>
      </w:pPr>
      <w:r w:rsidRPr="006C21E6">
        <w:rPr>
          <w:bCs/>
          <w:sz w:val="24"/>
          <w:szCs w:val="24"/>
          <w:lang w:val="kk-KZ" w:eastAsia="ru-RU"/>
        </w:rPr>
        <w:t>_____________________________</w:t>
      </w:r>
      <w:r w:rsidRPr="006C21E6">
        <w:rPr>
          <w:rStyle w:val="a4"/>
          <w:sz w:val="24"/>
          <w:szCs w:val="24"/>
          <w:lang w:val="kk-KZ"/>
        </w:rPr>
        <w:t xml:space="preserve"> </w:t>
      </w:r>
      <w:r>
        <w:rPr>
          <w:rStyle w:val="a4"/>
          <w:sz w:val="24"/>
          <w:szCs w:val="24"/>
          <w:lang w:val="kk-KZ"/>
        </w:rPr>
        <w:t>Ә.Амирова</w:t>
      </w:r>
      <w:r w:rsidRPr="006C21E6">
        <w:rPr>
          <w:rStyle w:val="a4"/>
          <w:sz w:val="24"/>
          <w:szCs w:val="24"/>
          <w:lang w:val="kk-KZ"/>
        </w:rPr>
        <w:t xml:space="preserve">  </w:t>
      </w:r>
    </w:p>
    <w:p w:rsidR="009D0CD9" w:rsidRPr="006C21E6" w:rsidRDefault="009D0CD9" w:rsidP="009D0CD9">
      <w:pPr>
        <w:widowControl w:val="0"/>
        <w:spacing w:after="0" w:line="240" w:lineRule="auto"/>
        <w:jc w:val="both"/>
        <w:rPr>
          <w:bCs/>
          <w:i/>
          <w:iCs/>
          <w:sz w:val="24"/>
          <w:szCs w:val="24"/>
          <w:lang w:val="kk-KZ" w:eastAsia="ru-RU"/>
        </w:rPr>
      </w:pPr>
      <w:r w:rsidRPr="006C21E6">
        <w:rPr>
          <w:bCs/>
          <w:i/>
          <w:iCs/>
          <w:sz w:val="24"/>
          <w:szCs w:val="24"/>
          <w:lang w:val="kk-KZ" w:eastAsia="ru-RU"/>
        </w:rPr>
        <w:t xml:space="preserve">                                  (қолы) (аты-жөні, бар болған жағдайда)</w:t>
      </w:r>
    </w:p>
    <w:p w:rsidR="009D0CD9" w:rsidRPr="00305A63" w:rsidRDefault="00B301FE">
      <w:pPr>
        <w:rPr>
          <w:lang w:val="kk-KZ"/>
        </w:rPr>
      </w:pPr>
      <w:r w:rsidRPr="00305A63">
        <w:rPr>
          <w:lang w:val="kk-KZ"/>
        </w:rPr>
        <w:br w:type="page"/>
      </w:r>
    </w:p>
    <w:tbl>
      <w:tblPr>
        <w:tblW w:w="0" w:type="auto"/>
        <w:tblCellSpacing w:w="0" w:type="auto"/>
        <w:tblLook w:val="04A0"/>
      </w:tblPr>
      <w:tblGrid>
        <w:gridCol w:w="5821"/>
        <w:gridCol w:w="3897"/>
      </w:tblGrid>
      <w:tr w:rsidR="009D0CD9" w:rsidRPr="00066DBB" w:rsidTr="009D0CD9">
        <w:trPr>
          <w:trHeight w:val="1545"/>
          <w:tblCellSpacing w:w="0" w:type="auto"/>
        </w:trPr>
        <w:tc>
          <w:tcPr>
            <w:tcW w:w="5873" w:type="dxa"/>
            <w:tcMar>
              <w:top w:w="15" w:type="dxa"/>
              <w:left w:w="15" w:type="dxa"/>
              <w:bottom w:w="15" w:type="dxa"/>
              <w:right w:w="15" w:type="dxa"/>
            </w:tcMar>
            <w:vAlign w:val="center"/>
          </w:tcPr>
          <w:p w:rsidR="009D0CD9" w:rsidRPr="00066DBB" w:rsidRDefault="009D0CD9" w:rsidP="009D0CD9">
            <w:pPr>
              <w:spacing w:after="0"/>
              <w:jc w:val="center"/>
              <w:rPr>
                <w:lang w:val="kk-KZ"/>
              </w:rPr>
            </w:pPr>
            <w:r w:rsidRPr="00066DBB">
              <w:rPr>
                <w:color w:val="000000"/>
                <w:sz w:val="20"/>
                <w:lang w:val="kk-KZ"/>
              </w:rPr>
              <w:lastRenderedPageBreak/>
              <w:t> </w:t>
            </w:r>
          </w:p>
        </w:tc>
        <w:tc>
          <w:tcPr>
            <w:tcW w:w="3904" w:type="dxa"/>
            <w:tcMar>
              <w:top w:w="15" w:type="dxa"/>
              <w:left w:w="15" w:type="dxa"/>
              <w:bottom w:w="15" w:type="dxa"/>
              <w:right w:w="15" w:type="dxa"/>
            </w:tcMar>
            <w:vAlign w:val="center"/>
          </w:tcPr>
          <w:p w:rsidR="009D0CD9" w:rsidRPr="00066DBB" w:rsidRDefault="009D0CD9" w:rsidP="009D0CD9">
            <w:pPr>
              <w:spacing w:after="0"/>
              <w:ind w:left="1357"/>
              <w:rPr>
                <w:lang w:val="kk-KZ"/>
              </w:rPr>
            </w:pPr>
            <w:r w:rsidRPr="00066DBB">
              <w:rPr>
                <w:color w:val="000000"/>
                <w:sz w:val="20"/>
                <w:lang w:val="kk-KZ"/>
              </w:rPr>
              <w:t>Білім беру ұйымдарын</w:t>
            </w:r>
            <w:r w:rsidRPr="00066DBB">
              <w:rPr>
                <w:lang w:val="kk-KZ"/>
              </w:rPr>
              <w:br/>
            </w:r>
            <w:r w:rsidRPr="00066DBB">
              <w:rPr>
                <w:color w:val="000000"/>
                <w:sz w:val="20"/>
                <w:lang w:val="kk-KZ"/>
              </w:rPr>
              <w:t>бағалау өлшемшарттарының</w:t>
            </w:r>
            <w:r w:rsidRPr="00066DBB">
              <w:rPr>
                <w:lang w:val="kk-KZ"/>
              </w:rPr>
              <w:br/>
            </w:r>
            <w:r w:rsidRPr="00066DBB">
              <w:rPr>
                <w:color w:val="000000"/>
                <w:sz w:val="20"/>
                <w:lang w:val="kk-KZ"/>
              </w:rPr>
              <w:t>1-қосымшасы</w:t>
            </w:r>
          </w:p>
        </w:tc>
      </w:tr>
    </w:tbl>
    <w:p w:rsidR="009D0CD9" w:rsidRDefault="009D0CD9" w:rsidP="009D0CD9">
      <w:pPr>
        <w:spacing w:after="0"/>
        <w:jc w:val="center"/>
        <w:rPr>
          <w:b/>
          <w:color w:val="000000"/>
          <w:lang w:val="kk-KZ"/>
        </w:rPr>
      </w:pPr>
      <w:bookmarkStart w:id="0" w:name="z98"/>
      <w:r>
        <w:rPr>
          <w:b/>
          <w:color w:val="000000"/>
          <w:lang w:val="kk-KZ"/>
        </w:rPr>
        <w:t xml:space="preserve">Жалпы білім беретін Ғ.Мәсәлімов атындағы орта мектеп КММ бойынша </w:t>
      </w:r>
    </w:p>
    <w:p w:rsidR="009D0CD9" w:rsidRPr="00F20038" w:rsidRDefault="009D0CD9" w:rsidP="009D0CD9">
      <w:pPr>
        <w:spacing w:after="0"/>
        <w:jc w:val="center"/>
        <w:rPr>
          <w:lang w:val="kk-KZ"/>
        </w:rPr>
      </w:pPr>
      <w:r w:rsidRPr="00F20038">
        <w:rPr>
          <w:b/>
          <w:color w:val="000000"/>
          <w:lang w:val="kk-KZ"/>
        </w:rPr>
        <w:t>Мектепке дейінгі оқыту мен тәрбиелеудің жалпы білім беретін оқу бағдарламаларын іске асыратын білім беру ұйымдарының қызметін бағалауға арналған өлшемшарттар</w:t>
      </w:r>
    </w:p>
    <w:tbl>
      <w:tblPr>
        <w:tblW w:w="1015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176"/>
        <w:gridCol w:w="4253"/>
        <w:gridCol w:w="3260"/>
        <w:gridCol w:w="1461"/>
      </w:tblGrid>
      <w:tr w:rsidR="009D0CD9" w:rsidTr="009D0CD9">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0"/>
          <w:p w:rsidR="009D0CD9" w:rsidRDefault="009D0CD9" w:rsidP="009D0CD9">
            <w:pPr>
              <w:spacing w:after="20"/>
              <w:ind w:left="20"/>
              <w:jc w:val="both"/>
            </w:pPr>
            <w:r w:rsidRPr="00F20038">
              <w:rPr>
                <w:color w:val="000000"/>
                <w:sz w:val="20"/>
                <w:lang w:val="kk-KZ"/>
              </w:rPr>
              <w:t xml:space="preserve"> </w:t>
            </w:r>
            <w:r>
              <w:rPr>
                <w:color w:val="000000"/>
                <w:sz w:val="20"/>
              </w:rPr>
              <w:t xml:space="preserve">р/с №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right="34"/>
              <w:jc w:val="both"/>
            </w:pPr>
            <w:r>
              <w:rPr>
                <w:color w:val="000000"/>
                <w:sz w:val="20"/>
              </w:rPr>
              <w:t>Бағалау өлшемшарттары</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Өлшеуіштер</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Балдары</w:t>
            </w:r>
          </w:p>
        </w:tc>
      </w:tr>
      <w:tr w:rsidR="009D0CD9" w:rsidTr="009D0CD9">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1</w:t>
            </w:r>
          </w:p>
        </w:tc>
        <w:tc>
          <w:tcPr>
            <w:tcW w:w="42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right="34"/>
              <w:jc w:val="both"/>
            </w:pPr>
            <w:r>
              <w:rPr>
                <w:color w:val="000000"/>
                <w:sz w:val="20"/>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4A5259" w:rsidRDefault="009D0CD9" w:rsidP="009D0CD9">
            <w:pPr>
              <w:spacing w:after="20"/>
              <w:ind w:left="20"/>
              <w:rPr>
                <w:b/>
              </w:rPr>
            </w:pPr>
            <w:r w:rsidRPr="004A5259">
              <w:rPr>
                <w:b/>
                <w:color w:val="000000"/>
                <w:sz w:val="20"/>
              </w:rPr>
              <w:t>100 %</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4A5259" w:rsidRDefault="009D0CD9" w:rsidP="009D0CD9">
            <w:pPr>
              <w:spacing w:after="20"/>
              <w:ind w:left="20"/>
              <w:jc w:val="center"/>
              <w:rPr>
                <w:b/>
              </w:rPr>
            </w:pPr>
            <w:r w:rsidRPr="004A5259">
              <w:rPr>
                <w:b/>
                <w:color w:val="000000"/>
                <w:sz w:val="20"/>
              </w:rPr>
              <w:t>5</w:t>
            </w:r>
          </w:p>
        </w:tc>
      </w:tr>
      <w:tr w:rsidR="009D0CD9"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20" w:right="34"/>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95 - 99 %</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4A5259" w:rsidRDefault="009D0CD9" w:rsidP="009D0CD9">
            <w:pPr>
              <w:spacing w:after="20"/>
              <w:ind w:left="20"/>
              <w:jc w:val="both"/>
              <w:rPr>
                <w:lang w:val="kk-KZ"/>
              </w:rPr>
            </w:pPr>
          </w:p>
        </w:tc>
      </w:tr>
      <w:tr w:rsidR="009D0CD9"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20" w:right="34"/>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80 - 94 %</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4A5259" w:rsidRDefault="009D0CD9" w:rsidP="009D0CD9">
            <w:pPr>
              <w:spacing w:after="20"/>
              <w:ind w:left="20"/>
              <w:jc w:val="both"/>
              <w:rPr>
                <w:lang w:val="kk-KZ"/>
              </w:rPr>
            </w:pPr>
          </w:p>
        </w:tc>
      </w:tr>
      <w:tr w:rsidR="009D0CD9"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20" w:right="34"/>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80 %-дан төмен</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4A5259" w:rsidRDefault="009D0CD9" w:rsidP="009D0CD9">
            <w:pPr>
              <w:spacing w:after="20"/>
              <w:ind w:left="20"/>
              <w:jc w:val="both"/>
              <w:rPr>
                <w:lang w:val="kk-KZ"/>
              </w:rPr>
            </w:pPr>
          </w:p>
        </w:tc>
      </w:tr>
      <w:tr w:rsidR="009D0CD9" w:rsidTr="009D0CD9">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2</w:t>
            </w:r>
          </w:p>
        </w:tc>
        <w:tc>
          <w:tcPr>
            <w:tcW w:w="42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right="34"/>
              <w:jc w:val="both"/>
            </w:pPr>
            <w:r>
              <w:rPr>
                <w:color w:val="000000"/>
                <w:sz w:val="20"/>
              </w:rPr>
              <w:t>Біліктілік санатының деңгейін бес жылда бір реттен сиретпей арттырған/растаған педагогтердің (оның ішінде басшылардың үш жылда бір реттен сиретпей)үлесі</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100 %</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4A5259" w:rsidRDefault="009D0CD9" w:rsidP="009D0CD9">
            <w:pPr>
              <w:spacing w:after="20"/>
              <w:ind w:left="20"/>
              <w:jc w:val="both"/>
              <w:rPr>
                <w:lang w:val="kk-KZ"/>
              </w:rPr>
            </w:pPr>
          </w:p>
        </w:tc>
      </w:tr>
      <w:tr w:rsidR="009D0CD9"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20" w:right="34"/>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95 - 99 %</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4A5259" w:rsidRDefault="009D0CD9" w:rsidP="009D0CD9">
            <w:pPr>
              <w:spacing w:after="20"/>
              <w:ind w:left="20"/>
              <w:jc w:val="both"/>
              <w:rPr>
                <w:lang w:val="kk-KZ"/>
              </w:rPr>
            </w:pPr>
          </w:p>
        </w:tc>
      </w:tr>
      <w:tr w:rsidR="009D0CD9"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20" w:right="34"/>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80 - 94 %</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4A5259" w:rsidRDefault="009D0CD9" w:rsidP="009D0CD9">
            <w:pPr>
              <w:spacing w:after="20"/>
              <w:ind w:left="20"/>
              <w:jc w:val="both"/>
              <w:rPr>
                <w:lang w:val="kk-KZ"/>
              </w:rPr>
            </w:pPr>
          </w:p>
        </w:tc>
      </w:tr>
      <w:tr w:rsidR="009D0CD9"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20" w:right="34"/>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4A5259" w:rsidRDefault="009D0CD9" w:rsidP="009D0CD9">
            <w:pPr>
              <w:spacing w:after="20"/>
              <w:ind w:left="20"/>
              <w:rPr>
                <w:b/>
              </w:rPr>
            </w:pPr>
            <w:r w:rsidRPr="004A5259">
              <w:rPr>
                <w:b/>
                <w:color w:val="000000"/>
                <w:sz w:val="20"/>
              </w:rPr>
              <w:t>80 %-дан төмен</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4A5259" w:rsidRDefault="009D0CD9" w:rsidP="009D0CD9">
            <w:pPr>
              <w:spacing w:after="20"/>
              <w:ind w:left="20"/>
              <w:jc w:val="center"/>
              <w:rPr>
                <w:b/>
              </w:rPr>
            </w:pPr>
            <w:r w:rsidRPr="004A5259">
              <w:rPr>
                <w:b/>
                <w:color w:val="000000"/>
                <w:sz w:val="20"/>
              </w:rPr>
              <w:t>2</w:t>
            </w:r>
          </w:p>
        </w:tc>
      </w:tr>
      <w:tr w:rsidR="009D0CD9" w:rsidTr="009D0CD9">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3</w:t>
            </w:r>
          </w:p>
        </w:tc>
        <w:tc>
          <w:tcPr>
            <w:tcW w:w="42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right="34"/>
              <w:jc w:val="both"/>
            </w:pPr>
            <w:r>
              <w:rPr>
                <w:color w:val="000000"/>
                <w:sz w:val="20"/>
              </w:rPr>
              <w:t>Үш жылда бір реттен сиретпей (оның ішінде басшы, басшы орынбасарларының) біліктілігін арттыру курстарынан өткен педагогтердің үлесі</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4A5259" w:rsidRDefault="009D0CD9" w:rsidP="009D0CD9">
            <w:pPr>
              <w:spacing w:after="20"/>
              <w:ind w:left="20"/>
              <w:jc w:val="both"/>
              <w:rPr>
                <w:b/>
              </w:rPr>
            </w:pPr>
            <w:r w:rsidRPr="004A5259">
              <w:rPr>
                <w:b/>
                <w:color w:val="000000"/>
                <w:sz w:val="20"/>
              </w:rPr>
              <w:t>100 %</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4A5259" w:rsidRDefault="009D0CD9" w:rsidP="009D0CD9">
            <w:pPr>
              <w:spacing w:after="20"/>
              <w:ind w:left="20"/>
              <w:jc w:val="center"/>
              <w:rPr>
                <w:b/>
              </w:rPr>
            </w:pPr>
            <w:r w:rsidRPr="004A5259">
              <w:rPr>
                <w:b/>
                <w:color w:val="000000"/>
                <w:sz w:val="20"/>
              </w:rPr>
              <w:t>5</w:t>
            </w:r>
          </w:p>
        </w:tc>
      </w:tr>
      <w:tr w:rsidR="009D0CD9"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20" w:right="34"/>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95 - 99 %</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both"/>
              <w:rPr>
                <w:lang w:val="kk-KZ"/>
              </w:rPr>
            </w:pPr>
          </w:p>
        </w:tc>
      </w:tr>
      <w:tr w:rsidR="009D0CD9"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20" w:right="34"/>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80 - 94 %</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both"/>
              <w:rPr>
                <w:lang w:val="kk-KZ"/>
              </w:rPr>
            </w:pPr>
          </w:p>
        </w:tc>
      </w:tr>
      <w:tr w:rsidR="009D0CD9"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20" w:right="34"/>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80 %-дан төмен</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both"/>
              <w:rPr>
                <w:lang w:val="kk-KZ"/>
              </w:rPr>
            </w:pPr>
          </w:p>
        </w:tc>
      </w:tr>
      <w:tr w:rsidR="009D0CD9" w:rsidTr="009D0CD9">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4</w:t>
            </w:r>
          </w:p>
        </w:tc>
        <w:tc>
          <w:tcPr>
            <w:tcW w:w="42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right="34"/>
              <w:jc w:val="both"/>
            </w:pPr>
            <w:r>
              <w:rPr>
                <w:color w:val="000000"/>
                <w:sz w:val="20"/>
              </w:rPr>
              <w:t xml:space="preserve"> Білім беру ұйымының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тіркелген) сәйкес жабдықтармен және жиһазбен жарақтандырылуы </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100 %</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both"/>
              <w:rPr>
                <w:lang w:val="kk-KZ"/>
              </w:rPr>
            </w:pPr>
          </w:p>
        </w:tc>
      </w:tr>
      <w:tr w:rsidR="009D0CD9"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20" w:right="34"/>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both"/>
              <w:rPr>
                <w:b/>
              </w:rPr>
            </w:pPr>
            <w:r w:rsidRPr="00C42885">
              <w:rPr>
                <w:b/>
                <w:color w:val="000000"/>
                <w:sz w:val="20"/>
              </w:rPr>
              <w:t>95 - 99 %</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center"/>
              <w:rPr>
                <w:b/>
              </w:rPr>
            </w:pPr>
            <w:r w:rsidRPr="00C42885">
              <w:rPr>
                <w:b/>
                <w:color w:val="000000"/>
                <w:sz w:val="20"/>
              </w:rPr>
              <w:t>4</w:t>
            </w:r>
          </w:p>
        </w:tc>
      </w:tr>
      <w:tr w:rsidR="009D0CD9"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20" w:right="34"/>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80 - 94 %</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both"/>
              <w:rPr>
                <w:lang w:val="kk-KZ"/>
              </w:rPr>
            </w:pPr>
          </w:p>
        </w:tc>
      </w:tr>
      <w:tr w:rsidR="009D0CD9"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20" w:right="34"/>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80 %-дан төмен</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both"/>
              <w:rPr>
                <w:lang w:val="kk-KZ"/>
              </w:rPr>
            </w:pPr>
          </w:p>
        </w:tc>
      </w:tr>
      <w:tr w:rsidR="009D0CD9" w:rsidTr="009D0CD9">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5</w:t>
            </w:r>
          </w:p>
        </w:tc>
        <w:tc>
          <w:tcPr>
            <w:tcW w:w="42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right="34"/>
              <w:jc w:val="both"/>
            </w:pPr>
            <w:r>
              <w:rPr>
                <w:color w:val="000000"/>
                <w:sz w:val="20"/>
              </w:rPr>
              <w:t xml:space="preserve"> Ерекше білім берілуіне қажеттілігі бар адамдар үшін 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23513 тіркелген) сәйкес жағдай жасау</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100 %</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both"/>
              <w:rPr>
                <w:lang w:val="kk-KZ"/>
              </w:rPr>
            </w:pPr>
          </w:p>
        </w:tc>
      </w:tr>
      <w:tr w:rsidR="009D0CD9"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20" w:right="34"/>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rPr>
                <w:b/>
              </w:rPr>
            </w:pPr>
            <w:r w:rsidRPr="00C42885">
              <w:rPr>
                <w:b/>
                <w:color w:val="000000"/>
                <w:sz w:val="20"/>
              </w:rPr>
              <w:t>95 - 99 %</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center"/>
              <w:rPr>
                <w:b/>
              </w:rPr>
            </w:pPr>
            <w:r w:rsidRPr="00C42885">
              <w:rPr>
                <w:b/>
                <w:color w:val="000000"/>
                <w:sz w:val="20"/>
              </w:rPr>
              <w:t>4</w:t>
            </w:r>
          </w:p>
        </w:tc>
      </w:tr>
      <w:tr w:rsidR="009D0CD9"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20" w:right="34"/>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80 - 94 %</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both"/>
              <w:rPr>
                <w:lang w:val="kk-KZ"/>
              </w:rPr>
            </w:pPr>
          </w:p>
        </w:tc>
      </w:tr>
      <w:tr w:rsidR="009D0CD9"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20" w:right="34"/>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80 %-дан төмен</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both"/>
              <w:rPr>
                <w:lang w:val="kk-KZ"/>
              </w:rPr>
            </w:pPr>
          </w:p>
        </w:tc>
      </w:tr>
      <w:tr w:rsidR="009D0CD9" w:rsidTr="009D0CD9">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6</w:t>
            </w:r>
          </w:p>
        </w:tc>
        <w:tc>
          <w:tcPr>
            <w:tcW w:w="42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right="34"/>
              <w:jc w:val="both"/>
            </w:pPr>
            <w:r>
              <w:rPr>
                <w:color w:val="000000"/>
                <w:sz w:val="20"/>
              </w:rPr>
              <w:t xml:space="preserve"> Қазақстан Республикасы Білім және ғылым министрінің 2020 жылғы 22 мамырдағы № 216 бұйрығына (нормативтік құқықтық актілерді мемлекеттік тіркеу тізілімінде № 20708 тіркелген) сәйкес мектепке дейінгі ұйымдарға арналған оқу-әдістемелік кешендермен қамтамасыз ету</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both"/>
              <w:rPr>
                <w:b/>
              </w:rPr>
            </w:pPr>
            <w:r w:rsidRPr="00C42885">
              <w:rPr>
                <w:b/>
                <w:color w:val="000000"/>
                <w:sz w:val="20"/>
              </w:rPr>
              <w:t>100 %</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center"/>
              <w:rPr>
                <w:b/>
              </w:rPr>
            </w:pPr>
            <w:r w:rsidRPr="00C42885">
              <w:rPr>
                <w:b/>
                <w:color w:val="000000"/>
                <w:sz w:val="20"/>
              </w:rPr>
              <w:t>5</w:t>
            </w:r>
          </w:p>
        </w:tc>
      </w:tr>
      <w:tr w:rsidR="009D0CD9"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20" w:right="34"/>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95 - 99 %</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both"/>
              <w:rPr>
                <w:lang w:val="kk-KZ"/>
              </w:rPr>
            </w:pPr>
          </w:p>
        </w:tc>
      </w:tr>
      <w:tr w:rsidR="009D0CD9"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20" w:right="34"/>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80 - 94 %</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both"/>
              <w:rPr>
                <w:lang w:val="kk-KZ"/>
              </w:rPr>
            </w:pPr>
          </w:p>
        </w:tc>
      </w:tr>
      <w:tr w:rsidR="009D0CD9"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20" w:right="34"/>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80 %-дан төмен</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both"/>
              <w:rPr>
                <w:lang w:val="kk-KZ"/>
              </w:rPr>
            </w:pPr>
          </w:p>
        </w:tc>
      </w:tr>
      <w:tr w:rsidR="009D0CD9" w:rsidTr="009D0CD9">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7</w:t>
            </w:r>
          </w:p>
        </w:tc>
        <w:tc>
          <w:tcPr>
            <w:tcW w:w="42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right="34"/>
              <w:jc w:val="both"/>
            </w:pPr>
            <w:r>
              <w:rPr>
                <w:color w:val="000000"/>
                <w:sz w:val="20"/>
              </w:rPr>
              <w:t>Жас топтары толықтырылуының сәйкестігі (топтар бөлінісінде)</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both"/>
              <w:rPr>
                <w:b/>
              </w:rPr>
            </w:pPr>
            <w:r w:rsidRPr="00C42885">
              <w:rPr>
                <w:b/>
                <w:color w:val="000000"/>
                <w:sz w:val="20"/>
              </w:rPr>
              <w:t>100 %</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center"/>
              <w:rPr>
                <w:b/>
              </w:rPr>
            </w:pPr>
            <w:r w:rsidRPr="00C42885">
              <w:rPr>
                <w:b/>
                <w:color w:val="000000"/>
                <w:sz w:val="20"/>
              </w:rPr>
              <w:t>5</w:t>
            </w:r>
          </w:p>
        </w:tc>
      </w:tr>
      <w:tr w:rsidR="009D0CD9"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20" w:right="34"/>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95 - 99 %</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both"/>
              <w:rPr>
                <w:lang w:val="kk-KZ"/>
              </w:rPr>
            </w:pPr>
          </w:p>
        </w:tc>
      </w:tr>
      <w:tr w:rsidR="009D0CD9"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20" w:right="34"/>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80 - 94 %</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both"/>
              <w:rPr>
                <w:lang w:val="kk-KZ"/>
              </w:rPr>
            </w:pPr>
          </w:p>
        </w:tc>
      </w:tr>
      <w:tr w:rsidR="009D0CD9"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20" w:right="34"/>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80 %-дан төмен</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both"/>
              <w:rPr>
                <w:lang w:val="kk-KZ"/>
              </w:rPr>
            </w:pPr>
          </w:p>
        </w:tc>
      </w:tr>
      <w:tr w:rsidR="009D0CD9" w:rsidRPr="00066DBB" w:rsidTr="009D0CD9">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w:t>
            </w:r>
          </w:p>
        </w:tc>
        <w:tc>
          <w:tcPr>
            <w:tcW w:w="42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320BAA" w:rsidRDefault="009D0CD9" w:rsidP="009D0CD9">
            <w:pPr>
              <w:spacing w:after="20"/>
              <w:ind w:left="20" w:right="34"/>
              <w:jc w:val="both"/>
              <w:rPr>
                <w:lang w:val="ru-RU"/>
              </w:rPr>
            </w:pPr>
            <w:r w:rsidRPr="00320BAA">
              <w:rPr>
                <w:color w:val="000000"/>
                <w:sz w:val="20"/>
                <w:lang w:val="ru-RU"/>
              </w:rPr>
              <w:t>Ата-аналардың сауалнама нәтижелерін талдау</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320BAA" w:rsidRDefault="009D0CD9" w:rsidP="009D0CD9">
            <w:pPr>
              <w:spacing w:after="20"/>
              <w:ind w:left="20"/>
              <w:jc w:val="both"/>
              <w:rPr>
                <w:lang w:val="ru-RU"/>
              </w:rPr>
            </w:pPr>
            <w:r w:rsidRPr="00320BAA">
              <w:rPr>
                <w:color w:val="000000"/>
                <w:sz w:val="20"/>
                <w:lang w:val="ru-RU"/>
              </w:rPr>
              <w:t>80 % -дан 100% - ға дейінгі респонденттер тәрбиеленушілердің дайындық деңгейіне қанағаттанған</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both"/>
              <w:rPr>
                <w:lang w:val="ru-RU"/>
              </w:rPr>
            </w:pPr>
          </w:p>
        </w:tc>
      </w:tr>
      <w:tr w:rsidR="009D0CD9" w:rsidRPr="00066DBB"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Pr="00765727" w:rsidRDefault="009D0CD9" w:rsidP="009D0CD9">
            <w:pPr>
              <w:rPr>
                <w:lang w:val="ru-RU"/>
              </w:rPr>
            </w:pPr>
          </w:p>
        </w:tc>
        <w:tc>
          <w:tcPr>
            <w:tcW w:w="4253" w:type="dxa"/>
            <w:vMerge/>
            <w:tcBorders>
              <w:top w:val="nil"/>
              <w:left w:val="single" w:sz="5" w:space="0" w:color="CFCFCF"/>
              <w:bottom w:val="single" w:sz="5" w:space="0" w:color="CFCFCF"/>
              <w:right w:val="single" w:sz="5" w:space="0" w:color="CFCFCF"/>
            </w:tcBorders>
          </w:tcPr>
          <w:p w:rsidR="009D0CD9" w:rsidRPr="00765727" w:rsidRDefault="009D0CD9" w:rsidP="009D0CD9">
            <w:pPr>
              <w:ind w:left="20" w:right="34"/>
              <w:rPr>
                <w:lang w:val="ru-RU"/>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both"/>
              <w:rPr>
                <w:lang w:val="ru-RU"/>
              </w:rPr>
            </w:pPr>
            <w:r w:rsidRPr="00765727">
              <w:rPr>
                <w:color w:val="000000"/>
                <w:sz w:val="20"/>
                <w:lang w:val="ru-RU"/>
              </w:rPr>
              <w:t>65% -дан 79 % - ға дейінгі респонденттер тәрбиеленушілердің дайындық деңгейіне қанағаттанған</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both"/>
              <w:rPr>
                <w:lang w:val="ru-RU"/>
              </w:rPr>
            </w:pPr>
          </w:p>
        </w:tc>
      </w:tr>
      <w:tr w:rsidR="009D0CD9" w:rsidRPr="00066DBB"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Pr="00765727" w:rsidRDefault="009D0CD9" w:rsidP="009D0CD9">
            <w:pPr>
              <w:rPr>
                <w:lang w:val="ru-RU"/>
              </w:rPr>
            </w:pPr>
          </w:p>
        </w:tc>
        <w:tc>
          <w:tcPr>
            <w:tcW w:w="4253" w:type="dxa"/>
            <w:vMerge/>
            <w:tcBorders>
              <w:top w:val="nil"/>
              <w:left w:val="single" w:sz="5" w:space="0" w:color="CFCFCF"/>
              <w:bottom w:val="single" w:sz="5" w:space="0" w:color="CFCFCF"/>
              <w:right w:val="single" w:sz="5" w:space="0" w:color="CFCFCF"/>
            </w:tcBorders>
          </w:tcPr>
          <w:p w:rsidR="009D0CD9" w:rsidRPr="00765727" w:rsidRDefault="009D0CD9" w:rsidP="009D0CD9">
            <w:pPr>
              <w:ind w:left="20" w:right="34"/>
              <w:rPr>
                <w:lang w:val="ru-RU"/>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both"/>
              <w:rPr>
                <w:lang w:val="ru-RU"/>
              </w:rPr>
            </w:pPr>
            <w:r w:rsidRPr="00765727">
              <w:rPr>
                <w:color w:val="000000"/>
                <w:sz w:val="20"/>
                <w:lang w:val="ru-RU"/>
              </w:rPr>
              <w:t>50 % -дан 64 % - ға дейінгі респонденттер тәрбиеленушілердің дайындық деңгейіне қанағаттанған</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both"/>
              <w:rPr>
                <w:lang w:val="ru-RU"/>
              </w:rPr>
            </w:pPr>
          </w:p>
        </w:tc>
      </w:tr>
      <w:tr w:rsidR="009D0CD9" w:rsidRPr="00066DBB"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Pr="00765727" w:rsidRDefault="009D0CD9" w:rsidP="009D0CD9">
            <w:pPr>
              <w:rPr>
                <w:lang w:val="ru-RU"/>
              </w:rPr>
            </w:pPr>
          </w:p>
        </w:tc>
        <w:tc>
          <w:tcPr>
            <w:tcW w:w="4253" w:type="dxa"/>
            <w:vMerge/>
            <w:tcBorders>
              <w:top w:val="nil"/>
              <w:left w:val="single" w:sz="5" w:space="0" w:color="CFCFCF"/>
              <w:bottom w:val="single" w:sz="5" w:space="0" w:color="CFCFCF"/>
              <w:right w:val="single" w:sz="5" w:space="0" w:color="CFCFCF"/>
            </w:tcBorders>
          </w:tcPr>
          <w:p w:rsidR="009D0CD9" w:rsidRPr="00765727" w:rsidRDefault="009D0CD9" w:rsidP="009D0CD9">
            <w:pPr>
              <w:ind w:left="20" w:right="34"/>
              <w:rPr>
                <w:lang w:val="ru-RU"/>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both"/>
              <w:rPr>
                <w:lang w:val="ru-RU"/>
              </w:rPr>
            </w:pPr>
            <w:r w:rsidRPr="00765727">
              <w:rPr>
                <w:color w:val="000000"/>
                <w:sz w:val="20"/>
                <w:lang w:val="ru-RU"/>
              </w:rPr>
              <w:t>50 %-</w:t>
            </w:r>
            <w:proofErr w:type="gramStart"/>
            <w:r w:rsidRPr="00765727">
              <w:rPr>
                <w:color w:val="000000"/>
                <w:sz w:val="20"/>
                <w:lang w:val="ru-RU"/>
              </w:rPr>
              <w:t>дан</w:t>
            </w:r>
            <w:proofErr w:type="gramEnd"/>
            <w:r w:rsidRPr="00765727">
              <w:rPr>
                <w:color w:val="000000"/>
                <w:sz w:val="20"/>
                <w:lang w:val="ru-RU"/>
              </w:rPr>
              <w:t xml:space="preserve"> кем респонденттер тәрбиеленушілердің дайындық деңгейіне қанағаттанған</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both"/>
              <w:rPr>
                <w:lang w:val="ru-RU"/>
              </w:rPr>
            </w:pPr>
          </w:p>
        </w:tc>
      </w:tr>
      <w:tr w:rsidR="009D0CD9" w:rsidTr="009D0CD9">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9</w:t>
            </w:r>
          </w:p>
        </w:tc>
        <w:tc>
          <w:tcPr>
            <w:tcW w:w="42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right="34"/>
              <w:jc w:val="both"/>
            </w:pPr>
            <w:r>
              <w:rPr>
                <w:color w:val="000000"/>
                <w:sz w:val="20"/>
              </w:rPr>
              <w:t>Педагогтердің сауалнама нәтижелерін талдау</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80 %-дан100% - ға дейінгі респонденттер сапалы оқыту мен тәрбиелеу үшін жағдайдыңжасалудеңгейіне қанағаттанған</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p>
        </w:tc>
      </w:tr>
      <w:tr w:rsidR="009D0CD9"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20" w:right="34"/>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 xml:space="preserve"> 65%-дан79 % - ға дейінгі респонденттер сапалы оқыту мен тәрбиелеу үшін жағдайдың жасалу деңгейіне қанағаттанған </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p>
        </w:tc>
      </w:tr>
      <w:tr w:rsidR="009D0CD9"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20" w:right="34"/>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50 %-дан 64 % - ға дейінгі респонденттер сапалы оқыту мен тәрбиелеу үшін жағдайдың жасалу деңгейіне қанағаттанған</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p>
        </w:tc>
      </w:tr>
      <w:tr w:rsidR="009D0CD9" w:rsidTr="009D0CD9">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20" w:right="34"/>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50 % -дан кем респонденттер сапалы оқыту мен тәрбиелеу үшін жағдайдың жасалу деңгейіне қанағаттанған</w:t>
            </w:r>
          </w:p>
        </w:tc>
        <w:tc>
          <w:tcPr>
            <w:tcW w:w="1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p>
        </w:tc>
      </w:tr>
    </w:tbl>
    <w:p w:rsidR="009D0CD9" w:rsidRDefault="009D0CD9" w:rsidP="009D0CD9">
      <w:pPr>
        <w:spacing w:after="0"/>
        <w:jc w:val="both"/>
        <w:rPr>
          <w:color w:val="000000"/>
          <w:sz w:val="28"/>
        </w:rPr>
      </w:pPr>
      <w:r>
        <w:rPr>
          <w:color w:val="000000"/>
          <w:sz w:val="28"/>
        </w:rPr>
        <w:t xml:space="preserve">      </w:t>
      </w:r>
    </w:p>
    <w:p w:rsidR="009D0CD9" w:rsidRDefault="009D0CD9" w:rsidP="009D0CD9">
      <w:pPr>
        <w:spacing w:after="0"/>
        <w:jc w:val="both"/>
        <w:rPr>
          <w:color w:val="000000"/>
          <w:sz w:val="28"/>
        </w:rPr>
      </w:pPr>
    </w:p>
    <w:p w:rsidR="009D0CD9" w:rsidRDefault="009D0CD9" w:rsidP="009D0CD9">
      <w:pPr>
        <w:spacing w:after="0"/>
        <w:jc w:val="both"/>
        <w:rPr>
          <w:color w:val="000000"/>
          <w:sz w:val="28"/>
        </w:rPr>
      </w:pPr>
    </w:p>
    <w:p w:rsidR="009D0CD9" w:rsidRPr="00F20038" w:rsidRDefault="009D0CD9" w:rsidP="009D0CD9">
      <w:pPr>
        <w:spacing w:after="0"/>
        <w:rPr>
          <w:lang w:val="kk-KZ"/>
        </w:rPr>
      </w:pPr>
      <w:r>
        <w:rPr>
          <w:color w:val="000000"/>
          <w:sz w:val="28"/>
          <w:lang w:val="kk-KZ"/>
        </w:rPr>
        <w:t>Мектеп директоры:                                    Кабиев Парух Гатауович</w:t>
      </w:r>
    </w:p>
    <w:p w:rsidR="009D0CD9" w:rsidRPr="00F20038" w:rsidRDefault="009D0CD9" w:rsidP="009D0CD9">
      <w:pPr>
        <w:spacing w:after="0"/>
        <w:jc w:val="center"/>
        <w:rPr>
          <w:vertAlign w:val="superscript"/>
          <w:lang w:val="kk-KZ"/>
        </w:rPr>
      </w:pPr>
      <w:r w:rsidRPr="00F20038">
        <w:rPr>
          <w:color w:val="000000"/>
          <w:sz w:val="28"/>
          <w:vertAlign w:val="superscript"/>
          <w:lang w:val="kk-KZ"/>
        </w:rPr>
        <w:t xml:space="preserve">                                                                                     (Тегі, аты, әкесінің аты (болған жағдайда) (қолы)</w:t>
      </w:r>
    </w:p>
    <w:tbl>
      <w:tblPr>
        <w:tblW w:w="0" w:type="auto"/>
        <w:tblCellSpacing w:w="0" w:type="auto"/>
        <w:tblLook w:val="04A0"/>
      </w:tblPr>
      <w:tblGrid>
        <w:gridCol w:w="5830"/>
        <w:gridCol w:w="3888"/>
      </w:tblGrid>
      <w:tr w:rsidR="009D0CD9" w:rsidRPr="00066DBB" w:rsidTr="009D0CD9">
        <w:trPr>
          <w:trHeight w:val="30"/>
          <w:tblCellSpacing w:w="0" w:type="auto"/>
        </w:trPr>
        <w:tc>
          <w:tcPr>
            <w:tcW w:w="5873" w:type="dxa"/>
            <w:tcMar>
              <w:top w:w="15" w:type="dxa"/>
              <w:left w:w="15" w:type="dxa"/>
              <w:bottom w:w="15" w:type="dxa"/>
              <w:right w:w="15" w:type="dxa"/>
            </w:tcMar>
            <w:vAlign w:val="center"/>
          </w:tcPr>
          <w:p w:rsidR="009D0CD9" w:rsidRPr="00F20038" w:rsidRDefault="009D0CD9" w:rsidP="009D0CD9">
            <w:pPr>
              <w:spacing w:after="0"/>
              <w:jc w:val="center"/>
              <w:rPr>
                <w:lang w:val="kk-KZ"/>
              </w:rPr>
            </w:pPr>
            <w:r w:rsidRPr="00F20038">
              <w:rPr>
                <w:color w:val="000000"/>
                <w:sz w:val="20"/>
                <w:lang w:val="kk-KZ"/>
              </w:rPr>
              <w:t> </w:t>
            </w:r>
          </w:p>
        </w:tc>
        <w:tc>
          <w:tcPr>
            <w:tcW w:w="3904" w:type="dxa"/>
            <w:tcMar>
              <w:top w:w="15" w:type="dxa"/>
              <w:left w:w="15" w:type="dxa"/>
              <w:bottom w:w="15" w:type="dxa"/>
              <w:right w:w="15" w:type="dxa"/>
            </w:tcMar>
            <w:vAlign w:val="center"/>
          </w:tcPr>
          <w:p w:rsidR="009D0CD9" w:rsidRPr="00F20038" w:rsidRDefault="009D0CD9" w:rsidP="009D0CD9">
            <w:pPr>
              <w:spacing w:after="0"/>
              <w:jc w:val="center"/>
              <w:rPr>
                <w:color w:val="000000"/>
                <w:sz w:val="20"/>
                <w:lang w:val="kk-KZ"/>
              </w:rPr>
            </w:pPr>
          </w:p>
          <w:p w:rsidR="009D0CD9" w:rsidRPr="00F20038" w:rsidRDefault="009D0CD9" w:rsidP="009D0CD9">
            <w:pPr>
              <w:spacing w:after="0"/>
              <w:jc w:val="center"/>
              <w:rPr>
                <w:color w:val="000000"/>
                <w:sz w:val="20"/>
                <w:lang w:val="kk-KZ"/>
              </w:rPr>
            </w:pPr>
          </w:p>
          <w:p w:rsidR="009D0CD9" w:rsidRPr="00F20038" w:rsidRDefault="009D0CD9" w:rsidP="009D0CD9">
            <w:pPr>
              <w:spacing w:after="0"/>
              <w:jc w:val="center"/>
              <w:rPr>
                <w:color w:val="000000"/>
                <w:sz w:val="20"/>
                <w:lang w:val="kk-KZ"/>
              </w:rPr>
            </w:pPr>
          </w:p>
          <w:p w:rsidR="009D0CD9" w:rsidRPr="00F20038" w:rsidRDefault="009D0CD9" w:rsidP="009D0CD9">
            <w:pPr>
              <w:spacing w:after="0"/>
              <w:jc w:val="center"/>
              <w:rPr>
                <w:color w:val="000000"/>
                <w:sz w:val="20"/>
                <w:lang w:val="kk-KZ"/>
              </w:rPr>
            </w:pPr>
          </w:p>
          <w:p w:rsidR="009D0CD9" w:rsidRPr="00F20038" w:rsidRDefault="009D0CD9" w:rsidP="009D0CD9">
            <w:pPr>
              <w:spacing w:after="0"/>
              <w:jc w:val="center"/>
              <w:rPr>
                <w:color w:val="000000"/>
                <w:sz w:val="20"/>
                <w:lang w:val="kk-KZ"/>
              </w:rPr>
            </w:pPr>
          </w:p>
          <w:p w:rsidR="009D0CD9" w:rsidRPr="00F20038" w:rsidRDefault="009D0CD9" w:rsidP="009D0CD9">
            <w:pPr>
              <w:spacing w:after="0"/>
              <w:jc w:val="center"/>
              <w:rPr>
                <w:color w:val="000000"/>
                <w:sz w:val="20"/>
                <w:lang w:val="kk-KZ"/>
              </w:rPr>
            </w:pPr>
          </w:p>
          <w:p w:rsidR="009D0CD9" w:rsidRPr="00F20038" w:rsidRDefault="009D0CD9" w:rsidP="009D0CD9">
            <w:pPr>
              <w:spacing w:after="0"/>
              <w:jc w:val="center"/>
              <w:rPr>
                <w:color w:val="000000"/>
                <w:sz w:val="20"/>
                <w:lang w:val="kk-KZ"/>
              </w:rPr>
            </w:pPr>
          </w:p>
          <w:p w:rsidR="009D0CD9" w:rsidRPr="00F20038" w:rsidRDefault="009D0CD9" w:rsidP="009D0CD9">
            <w:pPr>
              <w:spacing w:after="0"/>
              <w:jc w:val="center"/>
              <w:rPr>
                <w:color w:val="000000"/>
                <w:sz w:val="20"/>
                <w:lang w:val="kk-KZ"/>
              </w:rPr>
            </w:pPr>
          </w:p>
          <w:p w:rsidR="009D0CD9" w:rsidRPr="00F20038" w:rsidRDefault="009D0CD9" w:rsidP="009D0CD9">
            <w:pPr>
              <w:spacing w:after="0"/>
              <w:jc w:val="center"/>
              <w:rPr>
                <w:color w:val="000000"/>
                <w:sz w:val="20"/>
                <w:lang w:val="kk-KZ"/>
              </w:rPr>
            </w:pPr>
          </w:p>
          <w:p w:rsidR="009D0CD9" w:rsidRPr="00F20038" w:rsidRDefault="009D0CD9" w:rsidP="009D0CD9">
            <w:pPr>
              <w:spacing w:after="0"/>
              <w:jc w:val="center"/>
              <w:rPr>
                <w:color w:val="000000"/>
                <w:sz w:val="20"/>
                <w:lang w:val="kk-KZ"/>
              </w:rPr>
            </w:pPr>
          </w:p>
          <w:p w:rsidR="009D0CD9" w:rsidRPr="00F20038" w:rsidRDefault="009D0CD9" w:rsidP="009D0CD9">
            <w:pPr>
              <w:spacing w:after="0"/>
              <w:rPr>
                <w:color w:val="000000"/>
                <w:sz w:val="20"/>
                <w:lang w:val="kk-KZ"/>
              </w:rPr>
            </w:pPr>
          </w:p>
          <w:p w:rsidR="009D0CD9" w:rsidRPr="009D0CD9" w:rsidRDefault="009D0CD9" w:rsidP="009D0CD9">
            <w:pPr>
              <w:spacing w:after="0"/>
              <w:rPr>
                <w:lang w:val="kk-KZ"/>
              </w:rPr>
            </w:pPr>
            <w:r w:rsidRPr="009D0CD9">
              <w:rPr>
                <w:color w:val="000000"/>
                <w:sz w:val="20"/>
                <w:lang w:val="kk-KZ"/>
              </w:rPr>
              <w:lastRenderedPageBreak/>
              <w:t>Білім беру ұйымдарын</w:t>
            </w:r>
            <w:r w:rsidRPr="009D0CD9">
              <w:rPr>
                <w:lang w:val="kk-KZ"/>
              </w:rPr>
              <w:br/>
            </w:r>
            <w:r w:rsidRPr="009D0CD9">
              <w:rPr>
                <w:color w:val="000000"/>
                <w:sz w:val="20"/>
                <w:lang w:val="kk-KZ"/>
              </w:rPr>
              <w:t>бағалау өлшемшарттарының</w:t>
            </w:r>
            <w:r w:rsidRPr="009D0CD9">
              <w:rPr>
                <w:lang w:val="kk-KZ"/>
              </w:rPr>
              <w:br/>
            </w:r>
            <w:r w:rsidRPr="009D0CD9">
              <w:rPr>
                <w:color w:val="000000"/>
                <w:sz w:val="20"/>
                <w:lang w:val="kk-KZ"/>
              </w:rPr>
              <w:t>2-қосымшасы</w:t>
            </w:r>
          </w:p>
        </w:tc>
      </w:tr>
    </w:tbl>
    <w:p w:rsidR="009D0CD9" w:rsidRDefault="009D0CD9" w:rsidP="009D0CD9">
      <w:pPr>
        <w:spacing w:after="0"/>
        <w:jc w:val="center"/>
        <w:rPr>
          <w:b/>
          <w:color w:val="000000"/>
          <w:lang w:val="kk-KZ"/>
        </w:rPr>
      </w:pPr>
      <w:bookmarkStart w:id="1" w:name="z100"/>
      <w:r>
        <w:rPr>
          <w:b/>
          <w:color w:val="000000"/>
          <w:lang w:val="kk-KZ"/>
        </w:rPr>
        <w:lastRenderedPageBreak/>
        <w:t xml:space="preserve">Жалпы білім беретін Ғ.Мәсәлімов атындағы орта мектеп КММ бойынша </w:t>
      </w:r>
    </w:p>
    <w:p w:rsidR="009D0CD9" w:rsidRPr="00F20038" w:rsidRDefault="009D0CD9" w:rsidP="009D0CD9">
      <w:pPr>
        <w:spacing w:after="0"/>
        <w:jc w:val="center"/>
        <w:rPr>
          <w:lang w:val="kk-KZ"/>
        </w:rPr>
      </w:pPr>
      <w:r w:rsidRPr="00F20038">
        <w:rPr>
          <w:b/>
          <w:color w:val="000000"/>
          <w:lang w:val="kk-KZ"/>
        </w:rPr>
        <w:t>Бастауыш, негізгі орта және жалпы орта білім беретін оқу бағдарламаларын іске асыратын білім беру ұйымдарын бағалауына арналған өлшемшарттар</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034"/>
        <w:gridCol w:w="4253"/>
        <w:gridCol w:w="3402"/>
        <w:gridCol w:w="1417"/>
      </w:tblGrid>
      <w:tr w:rsidR="009D0CD9" w:rsidTr="009D0CD9">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rsidR="009D0CD9" w:rsidRDefault="009D0CD9" w:rsidP="009D0CD9">
            <w:pPr>
              <w:spacing w:after="20"/>
              <w:ind w:left="20"/>
              <w:jc w:val="both"/>
            </w:pPr>
            <w:r w:rsidRPr="00F20038">
              <w:rPr>
                <w:color w:val="000000"/>
                <w:sz w:val="20"/>
                <w:lang w:val="kk-KZ"/>
              </w:rPr>
              <w:t xml:space="preserve"> </w:t>
            </w:r>
            <w:r>
              <w:rPr>
                <w:color w:val="000000"/>
                <w:sz w:val="20"/>
              </w:rPr>
              <w:t xml:space="preserve">р/с №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34" w:right="34"/>
              <w:jc w:val="both"/>
            </w:pPr>
            <w:r>
              <w:rPr>
                <w:color w:val="000000"/>
                <w:sz w:val="20"/>
              </w:rPr>
              <w:t>Бағалау өлшемшарттары</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Өлшеуіштер</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Балдары</w:t>
            </w:r>
          </w:p>
        </w:tc>
      </w:tr>
      <w:tr w:rsidR="009D0CD9" w:rsidTr="009D0CD9">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1</w:t>
            </w:r>
          </w:p>
        </w:tc>
        <w:tc>
          <w:tcPr>
            <w:tcW w:w="42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34" w:right="34"/>
              <w:jc w:val="both"/>
            </w:pPr>
            <w:r>
              <w:rPr>
                <w:color w:val="000000"/>
                <w:sz w:val="20"/>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100 %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both"/>
              <w:rPr>
                <w:b/>
              </w:rPr>
            </w:pPr>
            <w:r w:rsidRPr="00765727">
              <w:rPr>
                <w:b/>
                <w:color w:val="000000"/>
                <w:sz w:val="20"/>
              </w:rPr>
              <w:t>95 - 99 %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center"/>
              <w:rPr>
                <w:b/>
              </w:rPr>
            </w:pPr>
            <w:r w:rsidRPr="00765727">
              <w:rPr>
                <w:b/>
                <w:color w:val="000000"/>
                <w:sz w:val="20"/>
              </w:rPr>
              <w:t>4</w:t>
            </w: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80 - 94 %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both"/>
              <w:rPr>
                <w:lang w:val="kk-KZ"/>
              </w:rPr>
            </w:pP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80 %-дан төмен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jc w:val="both"/>
              <w:rPr>
                <w:lang w:val="kk-KZ"/>
              </w:rPr>
            </w:pPr>
          </w:p>
        </w:tc>
      </w:tr>
      <w:tr w:rsidR="009D0CD9" w:rsidTr="009D0CD9">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2</w:t>
            </w:r>
          </w:p>
        </w:tc>
        <w:tc>
          <w:tcPr>
            <w:tcW w:w="42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34" w:right="34"/>
              <w:jc w:val="both"/>
            </w:pPr>
            <w:r>
              <w:rPr>
                <w:color w:val="000000"/>
                <w:sz w:val="20"/>
              </w:rPr>
              <w:t>Біліктілік санатының деңгейін бес жылда бір реттен сиретпей арттырған/растаған педагогтердің (оның ішінде басшылардың үш жылда бір реттен сиретпей) үлесі</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100 %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both"/>
              <w:rPr>
                <w:lang w:val="kk-KZ"/>
              </w:rPr>
            </w:pP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95 - 99 %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both"/>
              <w:rPr>
                <w:lang w:val="kk-KZ"/>
              </w:rPr>
            </w:pP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both"/>
              <w:rPr>
                <w:b/>
              </w:rPr>
            </w:pPr>
            <w:r w:rsidRPr="00765727">
              <w:rPr>
                <w:b/>
                <w:color w:val="000000"/>
                <w:sz w:val="20"/>
              </w:rPr>
              <w:t>80 - 94 %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center"/>
              <w:rPr>
                <w:b/>
              </w:rPr>
            </w:pPr>
            <w:r w:rsidRPr="00765727">
              <w:rPr>
                <w:b/>
                <w:color w:val="000000"/>
                <w:sz w:val="20"/>
              </w:rPr>
              <w:t>3</w:t>
            </w: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80 %-дан төмен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both"/>
              <w:rPr>
                <w:lang w:val="kk-KZ"/>
              </w:rPr>
            </w:pPr>
          </w:p>
        </w:tc>
      </w:tr>
      <w:tr w:rsidR="009D0CD9" w:rsidTr="009D0CD9">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3</w:t>
            </w:r>
          </w:p>
        </w:tc>
        <w:tc>
          <w:tcPr>
            <w:tcW w:w="42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34" w:right="34"/>
              <w:jc w:val="both"/>
            </w:pPr>
            <w:r>
              <w:rPr>
                <w:color w:val="000000"/>
                <w:sz w:val="20"/>
              </w:rPr>
              <w:t>Үш жылда бір реттен сиретпей (оның ішінде басшы, басшы орынбасарларының) біліктілігін арттыру курстарынан өткен педагогтердің үлесі</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7537C" w:rsidRDefault="009D0CD9" w:rsidP="009D0CD9">
            <w:pPr>
              <w:spacing w:after="20"/>
              <w:ind w:left="20"/>
              <w:jc w:val="both"/>
              <w:rPr>
                <w:b/>
              </w:rPr>
            </w:pPr>
            <w:r w:rsidRPr="00C7537C">
              <w:rPr>
                <w:b/>
                <w:color w:val="000000"/>
                <w:sz w:val="20"/>
              </w:rPr>
              <w:t>100 %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7537C" w:rsidRDefault="009D0CD9" w:rsidP="009D0CD9">
            <w:pPr>
              <w:spacing w:after="20"/>
              <w:ind w:left="20"/>
              <w:jc w:val="center"/>
              <w:rPr>
                <w:b/>
              </w:rPr>
            </w:pPr>
            <w:r w:rsidRPr="00C7537C">
              <w:rPr>
                <w:b/>
                <w:color w:val="000000"/>
                <w:sz w:val="20"/>
              </w:rPr>
              <w:t>5</w:t>
            </w: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95 - 99 %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80 - 94 %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both"/>
              <w:rPr>
                <w:lang w:val="kk-KZ"/>
              </w:rPr>
            </w:pP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80 %-дан төмен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p>
        </w:tc>
      </w:tr>
      <w:tr w:rsidR="009D0CD9" w:rsidTr="009D0CD9">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4</w:t>
            </w:r>
          </w:p>
        </w:tc>
        <w:tc>
          <w:tcPr>
            <w:tcW w:w="42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34" w:right="34"/>
              <w:jc w:val="both"/>
            </w:pPr>
            <w:r>
              <w:rPr>
                <w:color w:val="000000"/>
                <w:sz w:val="20"/>
              </w:rPr>
              <w:t xml:space="preserve"> Қазақстан Республикасы Оқу-ағарту министрінің 2022 жылғы 24 қарашадағы № 473 бұйрығына (нормативтік құқықтық актілерді мемлекеттік тіркеу тізілімінде № 30721 тіркелген) сәйкес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бастауыш білім беру деңгейіндегі педагогтердің жалпы санынан үлесі</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Толық жинақталған білім беру ұйымдары үшін:</w:t>
            </w:r>
          </w:p>
          <w:p w:rsidR="009D0CD9" w:rsidRDefault="009D0CD9" w:rsidP="009D0CD9">
            <w:pPr>
              <w:spacing w:after="20"/>
              <w:ind w:left="20"/>
              <w:jc w:val="both"/>
            </w:pPr>
            <w:r w:rsidRPr="00C7537C">
              <w:rPr>
                <w:b/>
                <w:color w:val="000000"/>
                <w:sz w:val="20"/>
              </w:rPr>
              <w:t>жалпы білім беретін мектептер, мектеп-гимназиялар, мектеп-лицейлер 45 %-дан жоғары,</w:t>
            </w:r>
            <w:r>
              <w:rPr>
                <w:color w:val="000000"/>
                <w:sz w:val="20"/>
              </w:rPr>
              <w:t xml:space="preserve"> гимназиялар - 50 % -дан жоғары;</w:t>
            </w:r>
          </w:p>
          <w:p w:rsidR="009D0CD9" w:rsidRDefault="009D0CD9" w:rsidP="009D0CD9">
            <w:pPr>
              <w:spacing w:after="20"/>
              <w:ind w:left="20"/>
              <w:jc w:val="both"/>
            </w:pPr>
            <w:r>
              <w:rPr>
                <w:color w:val="000000"/>
                <w:sz w:val="20"/>
              </w:rPr>
              <w:t>Шағын жинақталған білім беру ұйымдары үшін:</w:t>
            </w:r>
          </w:p>
          <w:p w:rsidR="009D0CD9" w:rsidRDefault="009D0CD9" w:rsidP="009D0CD9">
            <w:pPr>
              <w:spacing w:after="20"/>
              <w:ind w:left="20"/>
              <w:jc w:val="both"/>
            </w:pPr>
            <w:r>
              <w:rPr>
                <w:color w:val="000000"/>
                <w:sz w:val="20"/>
              </w:rPr>
              <w:t>жалпы білім беретін мектептер - 30 %-дан жоғары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center"/>
              <w:rPr>
                <w:b/>
              </w:rPr>
            </w:pPr>
            <w:r w:rsidRPr="00765727">
              <w:rPr>
                <w:b/>
                <w:color w:val="000000"/>
                <w:sz w:val="20"/>
              </w:rPr>
              <w:t>5</w:t>
            </w: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Толық жинақталған білім беру ұйымдары үшін:</w:t>
            </w:r>
          </w:p>
          <w:p w:rsidR="009D0CD9" w:rsidRDefault="009D0CD9" w:rsidP="009D0CD9">
            <w:pPr>
              <w:spacing w:after="20"/>
              <w:ind w:left="20"/>
              <w:jc w:val="both"/>
            </w:pPr>
            <w:r>
              <w:rPr>
                <w:color w:val="000000"/>
                <w:sz w:val="20"/>
              </w:rPr>
              <w:t>жалпы білім беретін мектептер, мектеп-гимназиялар, мектеп-лицейлер 35% -дан 44 % аралығында, гимназиялар –40%- дан 49% аралығында;</w:t>
            </w:r>
          </w:p>
          <w:p w:rsidR="009D0CD9" w:rsidRDefault="009D0CD9" w:rsidP="009D0CD9">
            <w:pPr>
              <w:spacing w:after="20"/>
              <w:ind w:left="20"/>
              <w:jc w:val="both"/>
            </w:pPr>
            <w:r>
              <w:rPr>
                <w:color w:val="000000"/>
                <w:sz w:val="20"/>
              </w:rPr>
              <w:t>Шағын жинақталған білім беру ұйымдары үшін:</w:t>
            </w:r>
          </w:p>
          <w:p w:rsidR="009D0CD9" w:rsidRDefault="009D0CD9" w:rsidP="009D0CD9">
            <w:pPr>
              <w:spacing w:after="20"/>
              <w:ind w:left="20"/>
              <w:jc w:val="both"/>
            </w:pPr>
            <w:r>
              <w:rPr>
                <w:color w:val="000000"/>
                <w:sz w:val="20"/>
              </w:rPr>
              <w:t>жалпы білім беретін мектептер – 25%-дан 29% аралығында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both"/>
              <w:rPr>
                <w:lang w:val="kk-KZ"/>
              </w:rPr>
            </w:pP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Толық жинақталған білім беру ұйымдары үшін:</w:t>
            </w:r>
          </w:p>
          <w:p w:rsidR="009D0CD9" w:rsidRDefault="009D0CD9" w:rsidP="009D0CD9">
            <w:pPr>
              <w:spacing w:after="20"/>
              <w:ind w:left="20"/>
              <w:jc w:val="both"/>
            </w:pPr>
            <w:r>
              <w:rPr>
                <w:color w:val="000000"/>
                <w:sz w:val="20"/>
              </w:rPr>
              <w:t xml:space="preserve">жалпы білім беретін мектептер, мектеп-гимназиялар, мектеп-лицейлер 25%-дан 34 % аралығында, </w:t>
            </w:r>
            <w:r>
              <w:rPr>
                <w:color w:val="000000"/>
                <w:sz w:val="20"/>
              </w:rPr>
              <w:lastRenderedPageBreak/>
              <w:t>гимназиялар –30%-дан 39% аралығында;</w:t>
            </w:r>
          </w:p>
          <w:p w:rsidR="009D0CD9" w:rsidRDefault="009D0CD9" w:rsidP="009D0CD9">
            <w:pPr>
              <w:spacing w:after="20"/>
              <w:ind w:left="20"/>
              <w:jc w:val="both"/>
            </w:pPr>
            <w:r>
              <w:rPr>
                <w:color w:val="000000"/>
                <w:sz w:val="20"/>
              </w:rPr>
              <w:t>Шағын жинақталған білім беру ұйымдары үшін:</w:t>
            </w:r>
          </w:p>
          <w:p w:rsidR="009D0CD9" w:rsidRDefault="009D0CD9" w:rsidP="009D0CD9">
            <w:pPr>
              <w:spacing w:after="20"/>
              <w:ind w:left="20"/>
              <w:jc w:val="both"/>
            </w:pPr>
            <w:r>
              <w:rPr>
                <w:color w:val="000000"/>
                <w:sz w:val="20"/>
              </w:rPr>
              <w:t>жалпы білім беретін мектептер – 20%-дан 24% аралығында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both"/>
              <w:rPr>
                <w:lang w:val="kk-KZ"/>
              </w:rPr>
            </w:pPr>
          </w:p>
        </w:tc>
      </w:tr>
      <w:tr w:rsidR="009D0CD9" w:rsidRPr="00066DBB"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Толық жинақталған білім беру ұйымдары үшін:</w:t>
            </w:r>
          </w:p>
          <w:p w:rsidR="009D0CD9" w:rsidRDefault="009D0CD9" w:rsidP="009D0CD9">
            <w:pPr>
              <w:spacing w:after="20"/>
              <w:ind w:left="20"/>
              <w:jc w:val="both"/>
            </w:pPr>
            <w:r>
              <w:rPr>
                <w:color w:val="000000"/>
                <w:sz w:val="20"/>
              </w:rPr>
              <w:t>жалпы білім беретін мектептер, мектеп-гимназиялар, мектеп-лицейлер 25 % -дан төмен, гимназиялар –30% -дан төмен;</w:t>
            </w:r>
          </w:p>
          <w:p w:rsidR="009D0CD9" w:rsidRDefault="009D0CD9" w:rsidP="009D0CD9">
            <w:pPr>
              <w:spacing w:after="20"/>
              <w:ind w:left="20"/>
              <w:jc w:val="both"/>
            </w:pPr>
            <w:r>
              <w:rPr>
                <w:color w:val="000000"/>
                <w:sz w:val="20"/>
              </w:rPr>
              <w:t>Шағын жинақталған білім беру ұйымдары үшін:</w:t>
            </w:r>
          </w:p>
          <w:p w:rsidR="009D0CD9" w:rsidRPr="00320BAA" w:rsidRDefault="009D0CD9" w:rsidP="009D0CD9">
            <w:pPr>
              <w:spacing w:after="20"/>
              <w:ind w:left="20"/>
              <w:jc w:val="both"/>
              <w:rPr>
                <w:lang w:val="ru-RU"/>
              </w:rPr>
            </w:pPr>
            <w:r w:rsidRPr="00320BAA">
              <w:rPr>
                <w:color w:val="000000"/>
                <w:sz w:val="20"/>
                <w:lang w:val="ru-RU"/>
              </w:rPr>
              <w:t>жалпы білім беретін мектептер – 20%-</w:t>
            </w:r>
            <w:proofErr w:type="gramStart"/>
            <w:r w:rsidRPr="00320BAA">
              <w:rPr>
                <w:color w:val="000000"/>
                <w:sz w:val="20"/>
                <w:lang w:val="ru-RU"/>
              </w:rPr>
              <w:t>дан</w:t>
            </w:r>
            <w:proofErr w:type="gramEnd"/>
            <w:r w:rsidRPr="00320BAA">
              <w:rPr>
                <w:color w:val="000000"/>
                <w:sz w:val="20"/>
                <w:lang w:val="ru-RU"/>
              </w:rPr>
              <w:t xml:space="preserve"> төмен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both"/>
              <w:rPr>
                <w:lang w:val="kk-KZ"/>
              </w:rPr>
            </w:pPr>
          </w:p>
        </w:tc>
      </w:tr>
      <w:tr w:rsidR="009D0CD9" w:rsidTr="009D0CD9">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5</w:t>
            </w:r>
          </w:p>
        </w:tc>
        <w:tc>
          <w:tcPr>
            <w:tcW w:w="42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34" w:right="34"/>
              <w:jc w:val="both"/>
            </w:pPr>
            <w:r>
              <w:rPr>
                <w:color w:val="000000"/>
                <w:sz w:val="20"/>
              </w:rPr>
              <w:t xml:space="preserve"> Қазақстан Республикасы Оқу-ағарту министрінің 2022 жылғы 24 қарашадағы № 473 бұйрығына (нормативтік құқықтық актілерді мемлекеттік тіркеу тізілімінде № 30721 тіркелген) сәйкес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негізгі орта және жалпы орта білім беру деңгейіндегі педагогтердің жалпы санынан үлесі</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Толық жинақталған білім беру ұйымдары үшін:</w:t>
            </w:r>
          </w:p>
          <w:p w:rsidR="009D0CD9" w:rsidRDefault="009D0CD9" w:rsidP="009D0CD9">
            <w:pPr>
              <w:spacing w:after="20"/>
              <w:ind w:left="20"/>
              <w:jc w:val="both"/>
            </w:pPr>
            <w:r w:rsidRPr="00C7537C">
              <w:rPr>
                <w:b/>
                <w:color w:val="000000"/>
                <w:sz w:val="20"/>
              </w:rPr>
              <w:t>жалпы білім беретін мектептер, мектеп-гимназиялар, мектеп-лицейлер - 55 %-дан жоғары</w:t>
            </w:r>
            <w:r>
              <w:rPr>
                <w:color w:val="000000"/>
                <w:sz w:val="20"/>
              </w:rPr>
              <w:t>, лицейлер - 60 %-дан жоғары, оның ішінде жаратылыстану-математикалық бағыттағы педагогтердің үлесі 50%-дан жоғары, гимназиялар үшін 60 %-дан жоғары, оның ішінде қоғамдық-гуманитарлық бағыттағы педагогтердің үлесі 50%-дан жоғары,</w:t>
            </w:r>
          </w:p>
          <w:p w:rsidR="009D0CD9" w:rsidRDefault="009D0CD9" w:rsidP="009D0CD9">
            <w:pPr>
              <w:spacing w:after="20"/>
              <w:ind w:left="20"/>
              <w:jc w:val="both"/>
            </w:pPr>
            <w:r>
              <w:rPr>
                <w:color w:val="000000"/>
                <w:sz w:val="20"/>
              </w:rPr>
              <w:t>дарынды балаларға арналған мамандандырылған білім беру ұйымдары үшін 65 %-дан жоғары,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rsidR="009D0CD9" w:rsidRDefault="009D0CD9" w:rsidP="009D0CD9">
            <w:pPr>
              <w:spacing w:after="20"/>
              <w:ind w:left="20"/>
              <w:jc w:val="both"/>
            </w:pPr>
            <w:r>
              <w:rPr>
                <w:color w:val="000000"/>
                <w:sz w:val="20"/>
              </w:rPr>
              <w:t>Шағын жинақталған білім беру ұйымдары үшін:</w:t>
            </w:r>
          </w:p>
          <w:p w:rsidR="009D0CD9" w:rsidRDefault="009D0CD9" w:rsidP="009D0CD9">
            <w:pPr>
              <w:spacing w:after="20"/>
              <w:ind w:left="20"/>
              <w:jc w:val="both"/>
            </w:pPr>
            <w:r>
              <w:rPr>
                <w:color w:val="000000"/>
                <w:sz w:val="20"/>
              </w:rPr>
              <w:t>жалпы білім беретін мектептер 35 %-дан жоғары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center"/>
              <w:rPr>
                <w:b/>
              </w:rPr>
            </w:pPr>
            <w:r w:rsidRPr="00765727">
              <w:rPr>
                <w:b/>
                <w:color w:val="000000"/>
                <w:sz w:val="20"/>
              </w:rPr>
              <w:t>5</w:t>
            </w: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Толық жинақталған білім беру ұйымдары үшін:</w:t>
            </w:r>
          </w:p>
          <w:p w:rsidR="009D0CD9" w:rsidRDefault="009D0CD9" w:rsidP="009D0CD9">
            <w:pPr>
              <w:spacing w:after="20"/>
              <w:ind w:left="20"/>
              <w:jc w:val="both"/>
            </w:pPr>
            <w:r>
              <w:rPr>
                <w:color w:val="000000"/>
                <w:sz w:val="20"/>
              </w:rPr>
              <w:t xml:space="preserve">жалпы білім беретін мектептер, мектеп-гимназиялар, мектеп-лицейлер -45% -дан 54 % аралығында, лицейлер </w:t>
            </w:r>
            <w:r>
              <w:rPr>
                <w:color w:val="000000"/>
                <w:sz w:val="20"/>
              </w:rPr>
              <w:lastRenderedPageBreak/>
              <w:t>- 50%-дан 59 % аралығында, оның ішінде жаратылыстану-математикалық бағыттағы педагогтердің үлесі 40%-дан 49% аралығында, гимназиялар үшін 50%-дан 59 % аралығында, оның ішінде қоғамдық-гуманитарлық бағыттағы педагогтердің үлесі 40%-дан 49% аралығында,</w:t>
            </w:r>
          </w:p>
          <w:p w:rsidR="009D0CD9" w:rsidRDefault="009D0CD9" w:rsidP="009D0CD9">
            <w:pPr>
              <w:spacing w:after="20"/>
              <w:ind w:left="20"/>
              <w:jc w:val="both"/>
            </w:pPr>
            <w:r>
              <w:rPr>
                <w:color w:val="000000"/>
                <w:sz w:val="20"/>
              </w:rPr>
              <w:t>дарынды балаларға арналған мамандандырылған білім беру ұйымдары үшін 55%-дан 64% аралығында,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rsidR="009D0CD9" w:rsidRDefault="009D0CD9" w:rsidP="009D0CD9">
            <w:pPr>
              <w:spacing w:after="20"/>
              <w:ind w:left="20"/>
              <w:jc w:val="both"/>
            </w:pPr>
            <w:r>
              <w:rPr>
                <w:color w:val="000000"/>
                <w:sz w:val="20"/>
              </w:rPr>
              <w:t>Шағын жинақталған білім беру ұйымдары үшін:</w:t>
            </w:r>
          </w:p>
          <w:p w:rsidR="009D0CD9" w:rsidRDefault="009D0CD9" w:rsidP="009D0CD9">
            <w:pPr>
              <w:spacing w:after="20"/>
              <w:ind w:left="20"/>
              <w:jc w:val="both"/>
            </w:pPr>
            <w:r>
              <w:rPr>
                <w:color w:val="000000"/>
                <w:sz w:val="20"/>
              </w:rPr>
              <w:t>жалпы білім беретін мектептер 30%-дан 34 % аралығында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both"/>
              <w:rPr>
                <w:lang w:val="kk-KZ"/>
              </w:rPr>
            </w:pPr>
          </w:p>
        </w:tc>
      </w:tr>
      <w:tr w:rsidR="009D0CD9" w:rsidTr="009D0CD9">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p>
          <w:p w:rsidR="009D0CD9" w:rsidRDefault="009D0CD9" w:rsidP="009D0CD9">
            <w:pPr>
              <w:spacing w:after="20"/>
              <w:ind w:left="20"/>
              <w:jc w:val="both"/>
            </w:pP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34" w:right="34"/>
              <w:jc w:val="both"/>
            </w:pPr>
          </w:p>
          <w:p w:rsidR="009D0CD9" w:rsidRDefault="009D0CD9" w:rsidP="009D0CD9">
            <w:pPr>
              <w:spacing w:after="20"/>
              <w:ind w:left="34" w:right="34"/>
              <w:jc w:val="both"/>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Толық жинақталған білім беру ұйымдары үшін:</w:t>
            </w:r>
          </w:p>
          <w:p w:rsidR="009D0CD9" w:rsidRDefault="009D0CD9" w:rsidP="009D0CD9">
            <w:pPr>
              <w:spacing w:after="20"/>
              <w:ind w:left="20"/>
              <w:jc w:val="both"/>
            </w:pPr>
            <w:r>
              <w:rPr>
                <w:color w:val="000000"/>
                <w:sz w:val="20"/>
              </w:rPr>
              <w:t>жалпы білім беретін мектептер, мектеп-гимназиялар, мектеп-лицейлер -35%-дан 44 % аралығында, лицейлер - 40%-дан 49 % аралығында, оның ішінде жаратылыстану-математикалық бағыттағы педагогтердің үлесі30%-дан 39% аралығында, гимназиялар үшін 40%-дан 49 % аралығында, оның ішінде қоғамдық-гуманитарлық бағыттағы педагогтердің үлесі 30%-дан 39% аралығында,</w:t>
            </w:r>
          </w:p>
          <w:p w:rsidR="009D0CD9" w:rsidRDefault="009D0CD9" w:rsidP="009D0CD9">
            <w:pPr>
              <w:spacing w:after="20"/>
              <w:ind w:left="20"/>
              <w:jc w:val="both"/>
            </w:pPr>
            <w:r>
              <w:rPr>
                <w:color w:val="000000"/>
                <w:sz w:val="20"/>
              </w:rPr>
              <w:t>дарынды балаларға арналған мамандандырылған білім беру ұйымдары үшін 45%-дан 54% аралығында,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rsidR="009D0CD9" w:rsidRDefault="009D0CD9" w:rsidP="009D0CD9">
            <w:pPr>
              <w:spacing w:after="20"/>
              <w:ind w:left="20"/>
              <w:jc w:val="both"/>
            </w:pPr>
            <w:r>
              <w:rPr>
                <w:color w:val="000000"/>
                <w:sz w:val="20"/>
              </w:rPr>
              <w:t xml:space="preserve">Шағын жинақталған білім беру </w:t>
            </w:r>
            <w:r>
              <w:rPr>
                <w:color w:val="000000"/>
                <w:sz w:val="20"/>
              </w:rPr>
              <w:lastRenderedPageBreak/>
              <w:t>ұйымдары үшін:</w:t>
            </w:r>
          </w:p>
          <w:p w:rsidR="009D0CD9" w:rsidRDefault="009D0CD9" w:rsidP="009D0CD9">
            <w:pPr>
              <w:spacing w:after="20"/>
              <w:ind w:left="20"/>
              <w:jc w:val="both"/>
            </w:pPr>
            <w:r>
              <w:rPr>
                <w:color w:val="000000"/>
                <w:sz w:val="20"/>
              </w:rPr>
              <w:t>жалпы білім беретін мектептер 25%-дан 29 % аралығында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both"/>
              <w:rPr>
                <w:lang w:val="kk-KZ"/>
              </w:rPr>
            </w:pPr>
          </w:p>
        </w:tc>
      </w:tr>
      <w:tr w:rsidR="009D0CD9" w:rsidRPr="00066DBB" w:rsidTr="009D0CD9">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p>
          <w:p w:rsidR="009D0CD9" w:rsidRDefault="009D0CD9" w:rsidP="009D0CD9">
            <w:pPr>
              <w:spacing w:after="20"/>
              <w:ind w:left="20"/>
              <w:jc w:val="both"/>
            </w:pP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34" w:right="34"/>
              <w:jc w:val="both"/>
            </w:pPr>
          </w:p>
          <w:p w:rsidR="009D0CD9" w:rsidRDefault="009D0CD9" w:rsidP="009D0CD9">
            <w:pPr>
              <w:spacing w:after="20"/>
              <w:ind w:left="34" w:right="34"/>
              <w:jc w:val="both"/>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Толық жинақталған білім беру ұйымдары үшін:</w:t>
            </w:r>
          </w:p>
          <w:p w:rsidR="009D0CD9" w:rsidRDefault="009D0CD9" w:rsidP="009D0CD9">
            <w:pPr>
              <w:spacing w:after="20"/>
              <w:ind w:left="20"/>
              <w:jc w:val="both"/>
            </w:pPr>
            <w:r>
              <w:rPr>
                <w:color w:val="000000"/>
                <w:sz w:val="20"/>
              </w:rPr>
              <w:t>жалпы білім беретін мектептер, мектеп-гимназиялар, мектеп-лицейлер -35%-дан төмен, лицейлер - 40 %-дан төмен, оның ішінде жаратылыстану-математикалық бағыттағы педагогтердің үлесі30%-дан төмен, гимназиялар үшін 40 %-дан төмен, оның ішінде қоғамдық-гуманитарлық бағыттағы педагогтердің үлесі 30%-дан төмен,</w:t>
            </w:r>
          </w:p>
          <w:p w:rsidR="009D0CD9" w:rsidRDefault="009D0CD9" w:rsidP="009D0CD9">
            <w:pPr>
              <w:spacing w:after="20"/>
              <w:ind w:left="20"/>
              <w:jc w:val="both"/>
            </w:pPr>
            <w:r>
              <w:rPr>
                <w:color w:val="000000"/>
                <w:sz w:val="20"/>
              </w:rPr>
              <w:t>дарынды балаларға арналған мамандандырылған білім беру ұйымдары үшін 45%-дан төмен,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rsidR="009D0CD9" w:rsidRDefault="009D0CD9" w:rsidP="009D0CD9">
            <w:pPr>
              <w:spacing w:after="20"/>
              <w:ind w:left="20"/>
              <w:jc w:val="both"/>
            </w:pPr>
            <w:r>
              <w:rPr>
                <w:color w:val="000000"/>
                <w:sz w:val="20"/>
              </w:rPr>
              <w:t>Шағын жинақталған білім беру ұйымдары үшін:</w:t>
            </w:r>
          </w:p>
          <w:p w:rsidR="009D0CD9" w:rsidRPr="00320BAA" w:rsidRDefault="009D0CD9" w:rsidP="009D0CD9">
            <w:pPr>
              <w:spacing w:after="20"/>
              <w:ind w:left="20"/>
              <w:jc w:val="both"/>
              <w:rPr>
                <w:lang w:val="ru-RU"/>
              </w:rPr>
            </w:pPr>
            <w:r w:rsidRPr="00320BAA">
              <w:rPr>
                <w:color w:val="000000"/>
                <w:sz w:val="20"/>
                <w:lang w:val="ru-RU"/>
              </w:rPr>
              <w:t>жалпы білім беретін мектептер 25 %-</w:t>
            </w:r>
            <w:proofErr w:type="gramStart"/>
            <w:r w:rsidRPr="00320BAA">
              <w:rPr>
                <w:color w:val="000000"/>
                <w:sz w:val="20"/>
                <w:lang w:val="ru-RU"/>
              </w:rPr>
              <w:t>дан</w:t>
            </w:r>
            <w:proofErr w:type="gramEnd"/>
            <w:r w:rsidRPr="00320BAA">
              <w:rPr>
                <w:color w:val="000000"/>
                <w:sz w:val="20"/>
                <w:lang w:val="ru-RU"/>
              </w:rPr>
              <w:t xml:space="preserve"> төмен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both"/>
              <w:rPr>
                <w:lang w:val="kk-KZ"/>
              </w:rPr>
            </w:pPr>
          </w:p>
        </w:tc>
      </w:tr>
      <w:tr w:rsidR="009D0CD9" w:rsidTr="009D0CD9">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6</w:t>
            </w:r>
          </w:p>
        </w:tc>
        <w:tc>
          <w:tcPr>
            <w:tcW w:w="42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34" w:right="34"/>
              <w:jc w:val="both"/>
            </w:pPr>
            <w:r>
              <w:rPr>
                <w:color w:val="000000"/>
                <w:sz w:val="20"/>
              </w:rPr>
              <w:t xml:space="preserve"> Білім беру ұйымдарының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тіркелген) сәйкес жабдықтармен және жиһазбен жарақтандырылуы</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100 %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7537C" w:rsidRDefault="009D0CD9" w:rsidP="009D0CD9">
            <w:pPr>
              <w:spacing w:after="20"/>
              <w:ind w:left="20"/>
              <w:jc w:val="both"/>
              <w:rPr>
                <w:lang w:val="kk-KZ"/>
              </w:rPr>
            </w:pP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both"/>
            </w:pPr>
            <w:r w:rsidRPr="00C42885">
              <w:rPr>
                <w:color w:val="000000"/>
                <w:sz w:val="20"/>
              </w:rPr>
              <w:t>95 - 99 %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center"/>
              <w:rPr>
                <w:b/>
                <w:lang w:val="kk-KZ"/>
              </w:rPr>
            </w:pP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both"/>
              <w:rPr>
                <w:b/>
              </w:rPr>
            </w:pPr>
            <w:r w:rsidRPr="00C42885">
              <w:rPr>
                <w:b/>
                <w:color w:val="000000"/>
                <w:sz w:val="20"/>
              </w:rPr>
              <w:t>80 - 94 %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42885" w:rsidRDefault="009D0CD9" w:rsidP="009D0CD9">
            <w:pPr>
              <w:spacing w:after="20"/>
              <w:ind w:left="20"/>
              <w:jc w:val="center"/>
              <w:rPr>
                <w:b/>
                <w:lang w:val="kk-KZ"/>
              </w:rPr>
            </w:pPr>
            <w:r w:rsidRPr="00C42885">
              <w:rPr>
                <w:b/>
                <w:lang w:val="kk-KZ"/>
              </w:rPr>
              <w:t>3</w:t>
            </w: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80 %-дантөмен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p>
        </w:tc>
      </w:tr>
      <w:tr w:rsidR="009D0CD9" w:rsidTr="009D0CD9">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7</w:t>
            </w:r>
          </w:p>
        </w:tc>
        <w:tc>
          <w:tcPr>
            <w:tcW w:w="42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34" w:right="127"/>
              <w:jc w:val="both"/>
            </w:pPr>
            <w:r>
              <w:rPr>
                <w:color w:val="000000"/>
                <w:sz w:val="20"/>
              </w:rPr>
              <w:t xml:space="preserve"> Ғимараттарда (оқу корпустарында) ерекше білім берілуіне қажеттілігі бар адамдар үшін 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26513 тіркелген) сәйкес жағдай жасалуы (пандус, есіктер мен баспалдақтарды контрастты бояумен бояу)</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both"/>
            </w:pPr>
            <w:r w:rsidRPr="00765727">
              <w:rPr>
                <w:color w:val="000000"/>
                <w:sz w:val="20"/>
              </w:rPr>
              <w:t>100 %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center"/>
              <w:rPr>
                <w:b/>
                <w:lang w:val="kk-KZ"/>
              </w:rPr>
            </w:pP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both"/>
              <w:rPr>
                <w:b/>
              </w:rPr>
            </w:pPr>
            <w:r w:rsidRPr="00765727">
              <w:rPr>
                <w:b/>
                <w:color w:val="000000"/>
                <w:sz w:val="20"/>
              </w:rPr>
              <w:t>95 - 99 %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765727" w:rsidRDefault="009D0CD9" w:rsidP="009D0CD9">
            <w:pPr>
              <w:spacing w:after="20"/>
              <w:ind w:left="20"/>
              <w:jc w:val="center"/>
              <w:rPr>
                <w:b/>
                <w:lang w:val="kk-KZ"/>
              </w:rPr>
            </w:pPr>
            <w:r w:rsidRPr="00765727">
              <w:rPr>
                <w:b/>
                <w:lang w:val="kk-KZ"/>
              </w:rPr>
              <w:t>4</w:t>
            </w: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80 - 94 %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80 %-дантөмен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p>
        </w:tc>
      </w:tr>
      <w:tr w:rsidR="009D0CD9" w:rsidTr="009D0CD9">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w:t>
            </w:r>
          </w:p>
        </w:tc>
        <w:tc>
          <w:tcPr>
            <w:tcW w:w="42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34" w:right="34"/>
              <w:jc w:val="both"/>
            </w:pPr>
            <w:r>
              <w:rPr>
                <w:color w:val="000000"/>
                <w:sz w:val="20"/>
              </w:rPr>
              <w:t xml:space="preserve"> Қазақстан Республикасы Білім және ғылым министрінің 2016 жылғы 19 қаңтардағы № 44 </w:t>
            </w:r>
            <w:r>
              <w:rPr>
                <w:color w:val="000000"/>
                <w:sz w:val="20"/>
              </w:rPr>
              <w:lastRenderedPageBreak/>
              <w:t>(нормативтік құқықтық актілерді мемлекеттік тіркеу тізілімінде № 13070 тіркелген), 2020 жылғы 22 мамырдағы № 216 бұйрықтарына (нормативтік құқықтық актілерді мемлекеттік тіркеу тізілімінде № 20708 тіркелген) сәйкес бастауыш, негізгі орта және жалпы білім беру ұйымдарына арналған оқу-әдістемелік кешендермен, оқу және көркем әдебиеттермен қамтамасыз етілуі</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075EF" w:rsidRDefault="009D0CD9" w:rsidP="009D0CD9">
            <w:pPr>
              <w:spacing w:after="20"/>
              <w:ind w:left="20"/>
              <w:jc w:val="both"/>
            </w:pPr>
            <w:r w:rsidRPr="00C075EF">
              <w:rPr>
                <w:color w:val="000000"/>
                <w:sz w:val="20"/>
              </w:rPr>
              <w:lastRenderedPageBreak/>
              <w:t>100 %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075EF" w:rsidRDefault="009D0CD9" w:rsidP="009D0CD9">
            <w:pPr>
              <w:spacing w:after="20"/>
              <w:ind w:left="20"/>
              <w:jc w:val="center"/>
              <w:rPr>
                <w:b/>
                <w:lang w:val="kk-KZ"/>
              </w:rPr>
            </w:pP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075EF" w:rsidRDefault="009D0CD9" w:rsidP="009D0CD9">
            <w:pPr>
              <w:spacing w:after="20"/>
              <w:ind w:left="20"/>
              <w:jc w:val="both"/>
              <w:rPr>
                <w:b/>
              </w:rPr>
            </w:pPr>
            <w:r w:rsidRPr="00C075EF">
              <w:rPr>
                <w:b/>
                <w:color w:val="000000"/>
                <w:sz w:val="20"/>
              </w:rPr>
              <w:t>95 - 99 %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075EF" w:rsidRDefault="009D0CD9" w:rsidP="009D0CD9">
            <w:pPr>
              <w:spacing w:after="20"/>
              <w:ind w:left="20"/>
              <w:jc w:val="center"/>
              <w:rPr>
                <w:b/>
                <w:lang w:val="kk-KZ"/>
              </w:rPr>
            </w:pPr>
            <w:r w:rsidRPr="00C075EF">
              <w:rPr>
                <w:b/>
                <w:lang w:val="kk-KZ"/>
              </w:rPr>
              <w:t>4</w:t>
            </w: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80 - 94 %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80 %-дантөмен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p>
        </w:tc>
      </w:tr>
      <w:tr w:rsidR="009D0CD9" w:rsidTr="009D0CD9">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9</w:t>
            </w:r>
          </w:p>
        </w:tc>
        <w:tc>
          <w:tcPr>
            <w:tcW w:w="42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34" w:right="34"/>
              <w:jc w:val="both"/>
            </w:pPr>
            <w:r>
              <w:rPr>
                <w:color w:val="000000"/>
                <w:sz w:val="20"/>
              </w:rPr>
              <w:t>Білім беру ұйымдары топтарының (сыныптарының) толықтырылуының сәйкестігі (топтар/сыныптар бөлінісінде)</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100 %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7537C" w:rsidRDefault="009D0CD9" w:rsidP="009D0CD9">
            <w:pPr>
              <w:spacing w:after="20"/>
              <w:ind w:left="20"/>
              <w:jc w:val="both"/>
              <w:rPr>
                <w:lang w:val="kk-KZ"/>
              </w:rPr>
            </w:pP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7537C" w:rsidRDefault="009D0CD9" w:rsidP="009D0CD9">
            <w:pPr>
              <w:spacing w:after="20"/>
              <w:ind w:left="20"/>
              <w:jc w:val="both"/>
              <w:rPr>
                <w:b/>
              </w:rPr>
            </w:pPr>
            <w:r w:rsidRPr="00C7537C">
              <w:rPr>
                <w:b/>
                <w:color w:val="000000"/>
                <w:sz w:val="20"/>
              </w:rPr>
              <w:t>95 - 99 %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7537C" w:rsidRDefault="009D0CD9" w:rsidP="009D0CD9">
            <w:pPr>
              <w:spacing w:after="20"/>
              <w:ind w:left="20"/>
              <w:jc w:val="center"/>
              <w:rPr>
                <w:b/>
                <w:lang w:val="kk-KZ"/>
              </w:rPr>
            </w:pPr>
            <w:r w:rsidRPr="00C7537C">
              <w:rPr>
                <w:b/>
                <w:lang w:val="kk-KZ"/>
              </w:rPr>
              <w:t>4</w:t>
            </w: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80 - 94 %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80 %-дантөмен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p>
        </w:tc>
      </w:tr>
      <w:tr w:rsidR="009D0CD9" w:rsidTr="009D0CD9">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10</w:t>
            </w:r>
          </w:p>
        </w:tc>
        <w:tc>
          <w:tcPr>
            <w:tcW w:w="42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34" w:right="34"/>
              <w:jc w:val="both"/>
            </w:pPr>
            <w:r>
              <w:rPr>
                <w:color w:val="000000"/>
                <w:sz w:val="20"/>
              </w:rPr>
              <w:t>Оқыту нәтижелері (білім, білік және дағды сапасын бағалау)</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7537C" w:rsidRDefault="009D0CD9" w:rsidP="009D0CD9">
            <w:pPr>
              <w:spacing w:after="20"/>
              <w:ind w:left="20"/>
              <w:jc w:val="both"/>
              <w:rPr>
                <w:b/>
              </w:rPr>
            </w:pPr>
            <w:r w:rsidRPr="00C7537C">
              <w:rPr>
                <w:b/>
                <w:color w:val="000000"/>
                <w:sz w:val="20"/>
              </w:rPr>
              <w:t>Компьютерлік тестілеудің қорытындысы бойынша барлық тестіленетін бағыттар бойынша оң жауаптардың үлесі 85 %–дан 100 %-ға дейін құрайды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C7537C" w:rsidRDefault="009D0CD9" w:rsidP="009D0CD9">
            <w:pPr>
              <w:spacing w:after="20"/>
              <w:ind w:left="20"/>
              <w:jc w:val="center"/>
              <w:rPr>
                <w:b/>
              </w:rPr>
            </w:pPr>
            <w:r w:rsidRPr="00C7537C">
              <w:rPr>
                <w:b/>
                <w:color w:val="000000"/>
                <w:sz w:val="20"/>
              </w:rPr>
              <w:t>5</w:t>
            </w: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Компьютерлік тестілеудің қорытындысы бойынша барлық тестіленетін бағыттар бойынша оң жауаптардың үлесі 65 - 84 %-ға дейін құрайды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Компьютерлік тестілеудің қорытындысы бойынша барлық тестіленетін бағыттар бойынша оң жауаптардың үлесі 40-64 %-ға дейін құрайды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Компьютерлік тестілеудің қорытындысы бойынша барлық тестіленетін бағыттар бойынша оң жауаптардың үлесі 40 %-дан төмен құрайды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p>
        </w:tc>
      </w:tr>
      <w:tr w:rsidR="009D0CD9" w:rsidTr="009D0CD9">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11</w:t>
            </w:r>
          </w:p>
        </w:tc>
        <w:tc>
          <w:tcPr>
            <w:tcW w:w="42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34" w:right="34"/>
              <w:jc w:val="both"/>
            </w:pPr>
            <w:r>
              <w:rPr>
                <w:color w:val="000000"/>
                <w:sz w:val="20"/>
              </w:rPr>
              <w:t>Білімалушылардың сауалнама нәтижелерін талдау</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 -дан 100%-ға дейінгі респонденттеркөрсетілетінбілімберуқызметтерініңдеңгейінеқанағаттанған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033E8C" w:rsidRDefault="009D0CD9" w:rsidP="009D0CD9">
            <w:pPr>
              <w:spacing w:after="20"/>
              <w:ind w:left="20"/>
              <w:jc w:val="both"/>
              <w:rPr>
                <w:lang w:val="kk-KZ"/>
              </w:rPr>
            </w:pP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65% -дан 79 % -ға дейінгі респонденттеркөрсетілетінбілімберуқызметтерініңдеңгейінеқанағаттанған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8A0278" w:rsidRDefault="009D0CD9" w:rsidP="009D0CD9">
            <w:pPr>
              <w:spacing w:after="20"/>
              <w:ind w:left="20"/>
              <w:jc w:val="center"/>
              <w:rPr>
                <w:b/>
                <w:lang w:val="kk-KZ"/>
              </w:rPr>
            </w:pPr>
            <w:r w:rsidRPr="00033E8C">
              <w:rPr>
                <w:b/>
                <w:color w:val="000000"/>
                <w:sz w:val="20"/>
              </w:rPr>
              <w:t>4</w:t>
            </w:r>
            <w:r>
              <w:rPr>
                <w:b/>
                <w:color w:val="000000"/>
                <w:sz w:val="20"/>
                <w:lang w:val="kk-KZ"/>
              </w:rPr>
              <w:t xml:space="preserve">     </w:t>
            </w: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50 % -дан 64 % -ға дейінгі респонденттеркөрсетілетінбілімберуқызметтерініңдеңгейінеқанағаттанған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033E8C" w:rsidRDefault="009D0CD9" w:rsidP="009D0CD9">
            <w:pPr>
              <w:spacing w:after="20"/>
              <w:ind w:left="20"/>
              <w:jc w:val="both"/>
              <w:rPr>
                <w:lang w:val="kk-KZ"/>
              </w:rPr>
            </w:pP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50 % -дан төменреспонденттеркөрсетілетінбілімберуқызметтерініңдеңгейінеқанағаттанған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033E8C" w:rsidRDefault="009D0CD9" w:rsidP="009D0CD9">
            <w:pPr>
              <w:spacing w:after="20"/>
              <w:ind w:left="20"/>
              <w:jc w:val="both"/>
              <w:rPr>
                <w:lang w:val="kk-KZ"/>
              </w:rPr>
            </w:pPr>
          </w:p>
        </w:tc>
      </w:tr>
      <w:tr w:rsidR="009D0CD9" w:rsidTr="009D0CD9">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12</w:t>
            </w:r>
          </w:p>
        </w:tc>
        <w:tc>
          <w:tcPr>
            <w:tcW w:w="42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34" w:right="34"/>
              <w:jc w:val="both"/>
            </w:pPr>
            <w:r>
              <w:rPr>
                <w:color w:val="000000"/>
                <w:sz w:val="20"/>
              </w:rPr>
              <w:t>Педагогтердің сауалнама нәтижелерін талдау</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 xml:space="preserve">80 % -дан 100% -ға </w:t>
            </w:r>
            <w:r>
              <w:rPr>
                <w:color w:val="000000"/>
                <w:sz w:val="20"/>
              </w:rPr>
              <w:lastRenderedPageBreak/>
              <w:t>дейінгіреспонденттер сапалы оқыту мен тәрбиелеу үшін жағдайдың жасалу деңгейіне қанағаттанған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033E8C" w:rsidRDefault="009D0CD9" w:rsidP="009D0CD9">
            <w:pPr>
              <w:spacing w:after="20"/>
              <w:ind w:left="20"/>
              <w:jc w:val="both"/>
              <w:rPr>
                <w:lang w:val="kk-KZ"/>
              </w:rPr>
            </w:pP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65% -дан 79 % -ға дейінгіреспонденттер сапалы оқыту мен тәрбиелеу үшін жағдайдың жасалу деңгейіне қанағаттанған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033E8C" w:rsidRDefault="009D0CD9" w:rsidP="009D0CD9">
            <w:pPr>
              <w:spacing w:after="20"/>
              <w:ind w:left="20"/>
              <w:jc w:val="center"/>
              <w:rPr>
                <w:b/>
              </w:rPr>
            </w:pPr>
            <w:r w:rsidRPr="00033E8C">
              <w:rPr>
                <w:b/>
                <w:color w:val="000000"/>
                <w:sz w:val="20"/>
              </w:rPr>
              <w:t>4</w:t>
            </w: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50 % -дан 64 % -ға дейінгіреспонденттер сапалы оқыту мен тәрбиелеу үшін жағдайдың жасалу деңгейіне қанағаттанған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033E8C" w:rsidRDefault="009D0CD9" w:rsidP="009D0CD9">
            <w:pPr>
              <w:spacing w:after="20"/>
              <w:ind w:left="20"/>
              <w:jc w:val="both"/>
              <w:rPr>
                <w:lang w:val="kk-KZ"/>
              </w:rPr>
            </w:pP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50 %-дан төмен респонденттер сапалы оқыту мен тәрбиелеу үшін жағдайдың жасалу деңгейіне қанағаттанған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033E8C" w:rsidRDefault="009D0CD9" w:rsidP="009D0CD9">
            <w:pPr>
              <w:spacing w:after="20"/>
              <w:ind w:left="20"/>
              <w:jc w:val="both"/>
              <w:rPr>
                <w:lang w:val="kk-KZ"/>
              </w:rPr>
            </w:pPr>
          </w:p>
        </w:tc>
      </w:tr>
      <w:tr w:rsidR="009D0CD9" w:rsidTr="009D0CD9">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13</w:t>
            </w:r>
          </w:p>
        </w:tc>
        <w:tc>
          <w:tcPr>
            <w:tcW w:w="42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34" w:right="34"/>
              <w:jc w:val="both"/>
            </w:pPr>
            <w:r>
              <w:rPr>
                <w:color w:val="000000"/>
                <w:sz w:val="20"/>
              </w:rPr>
              <w:t>Ата-аналардың (заңды өкілдер) сауалнама нәтижелерін талдау</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80 % -дан 100%-ға дейінгі респонденттер білім алушылардың дайындық деңгейіне қанағаттанған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033E8C" w:rsidRDefault="009D0CD9" w:rsidP="009D0CD9">
            <w:pPr>
              <w:spacing w:after="20"/>
              <w:ind w:left="20"/>
              <w:jc w:val="both"/>
              <w:rPr>
                <w:lang w:val="kk-KZ"/>
              </w:rPr>
            </w:pP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65% -дан 79 % -ға дейінгі респонденттер білім алушылардың дайындық деңгейіне қанағаттанған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033E8C" w:rsidRDefault="009D0CD9" w:rsidP="009D0CD9">
            <w:pPr>
              <w:spacing w:after="20"/>
              <w:ind w:left="20"/>
              <w:jc w:val="center"/>
              <w:rPr>
                <w:b/>
              </w:rPr>
            </w:pPr>
            <w:r w:rsidRPr="00033E8C">
              <w:rPr>
                <w:b/>
                <w:color w:val="000000"/>
                <w:sz w:val="20"/>
              </w:rPr>
              <w:t>4</w:t>
            </w: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50 % -дан 64 % -ға дейінгі респонденттер білім алушылардың дайындық деңгейіне қанағаттанған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033E8C" w:rsidRDefault="009D0CD9" w:rsidP="009D0CD9">
            <w:pPr>
              <w:spacing w:after="20"/>
              <w:ind w:left="20"/>
              <w:jc w:val="both"/>
              <w:rPr>
                <w:lang w:val="kk-KZ"/>
              </w:rPr>
            </w:pPr>
          </w:p>
        </w:tc>
      </w:tr>
      <w:tr w:rsidR="009D0CD9" w:rsidTr="009D0CD9">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D0CD9" w:rsidRDefault="009D0CD9" w:rsidP="009D0CD9"/>
        </w:tc>
        <w:tc>
          <w:tcPr>
            <w:tcW w:w="4253" w:type="dxa"/>
            <w:vMerge/>
            <w:tcBorders>
              <w:top w:val="nil"/>
              <w:left w:val="single" w:sz="5" w:space="0" w:color="CFCFCF"/>
              <w:bottom w:val="single" w:sz="5" w:space="0" w:color="CFCFCF"/>
              <w:right w:val="single" w:sz="5" w:space="0" w:color="CFCFCF"/>
            </w:tcBorders>
          </w:tcPr>
          <w:p w:rsidR="009D0CD9" w:rsidRDefault="009D0CD9" w:rsidP="009D0CD9">
            <w:pPr>
              <w:ind w:left="34" w:right="34"/>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Default="009D0CD9" w:rsidP="009D0CD9">
            <w:pPr>
              <w:spacing w:after="20"/>
              <w:ind w:left="20"/>
              <w:jc w:val="both"/>
            </w:pPr>
            <w:r>
              <w:rPr>
                <w:color w:val="000000"/>
                <w:sz w:val="20"/>
              </w:rPr>
              <w:t>50 %-дан төмен респонденттер білім алушылардың дайындық деңгейіне қанағаттанған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0CD9" w:rsidRPr="00033E8C" w:rsidRDefault="009D0CD9" w:rsidP="009D0CD9">
            <w:pPr>
              <w:spacing w:after="20"/>
              <w:ind w:left="20"/>
              <w:jc w:val="both"/>
              <w:rPr>
                <w:lang w:val="kk-KZ"/>
              </w:rPr>
            </w:pPr>
          </w:p>
        </w:tc>
      </w:tr>
    </w:tbl>
    <w:p w:rsidR="009D0CD9" w:rsidRPr="00320BAA" w:rsidRDefault="009D0CD9" w:rsidP="009D0CD9">
      <w:pPr>
        <w:spacing w:after="0"/>
        <w:jc w:val="both"/>
        <w:rPr>
          <w:vertAlign w:val="superscript"/>
        </w:rPr>
      </w:pPr>
      <w:r>
        <w:rPr>
          <w:color w:val="000000"/>
          <w:sz w:val="28"/>
        </w:rPr>
        <w:t xml:space="preserve">      </w:t>
      </w:r>
      <w:r>
        <w:rPr>
          <w:color w:val="000000"/>
          <w:sz w:val="28"/>
          <w:lang w:val="kk-KZ"/>
        </w:rPr>
        <w:t>Мектеп директоры:                                    Кабиев Парух Гатауович</w:t>
      </w:r>
      <w:r>
        <w:rPr>
          <w:color w:val="000000"/>
          <w:sz w:val="28"/>
          <w:vertAlign w:val="superscript"/>
        </w:rPr>
        <w:t xml:space="preserve">                                                                                           </w:t>
      </w:r>
      <w:r w:rsidRPr="00320BAA">
        <w:rPr>
          <w:color w:val="000000"/>
          <w:sz w:val="28"/>
          <w:vertAlign w:val="superscript"/>
        </w:rPr>
        <w:t>(Тегі, аты, әкесінің аты (болған жағдайда) (қолы)</w:t>
      </w:r>
    </w:p>
    <w:p w:rsidR="009D0CD9" w:rsidRDefault="009D0CD9" w:rsidP="009D0CD9">
      <w:pPr>
        <w:spacing w:after="0"/>
        <w:jc w:val="both"/>
      </w:pPr>
      <w:r>
        <w:rPr>
          <w:color w:val="000000"/>
          <w:sz w:val="28"/>
        </w:rPr>
        <w:t xml:space="preserve">      </w:t>
      </w:r>
      <w:r w:rsidRPr="00C7537C">
        <w:rPr>
          <w:color w:val="000000"/>
          <w:sz w:val="28"/>
        </w:rPr>
        <w:t xml:space="preserve">үлгілі – 40-тан 45 балға дейін, жақсы –35-тен 39 балға дейін, жақсартуды қажет етеді – 30-дан 34 балға дейін, төмен –30 балдан төмен - </w:t>
      </w:r>
      <w:r w:rsidRPr="00226CFE">
        <w:rPr>
          <w:sz w:val="28"/>
        </w:rPr>
        <w:t>мектепке дейінгі тәрбие мен оқытудың</w:t>
      </w:r>
      <w:r w:rsidRPr="00C7537C">
        <w:rPr>
          <w:color w:val="000000"/>
          <w:sz w:val="28"/>
        </w:rPr>
        <w:t xml:space="preserve"> жалпы білім беретін бағдарламаларын іске асыратын білім беру ұйымдары үшін;</w:t>
      </w:r>
    </w:p>
    <w:p w:rsidR="009D0CD9" w:rsidRDefault="009D0CD9" w:rsidP="009D0CD9">
      <w:pPr>
        <w:spacing w:after="0"/>
        <w:jc w:val="both"/>
        <w:rPr>
          <w:color w:val="000000"/>
          <w:sz w:val="28"/>
          <w:lang w:val="kk-KZ"/>
        </w:rPr>
      </w:pPr>
      <w:r>
        <w:rPr>
          <w:color w:val="000000"/>
          <w:sz w:val="28"/>
        </w:rPr>
        <w:t xml:space="preserve">      үлгілі –55-тен 65 балға дейін, жақсы – 45-тен 54 балға дейін, жақсартуды қажет етеді – 35-тен 44-балға дейін, төмен – 35 балдан төмен – </w:t>
      </w:r>
      <w:r w:rsidRPr="00226CFE">
        <w:rPr>
          <w:color w:val="000000"/>
          <w:sz w:val="28"/>
        </w:rPr>
        <w:t>бастауыш, негізгі орта және жалпы орта білімнің жалпы білім беру бағдарламаларын</w:t>
      </w:r>
      <w:r>
        <w:rPr>
          <w:color w:val="000000"/>
          <w:sz w:val="28"/>
        </w:rPr>
        <w:t xml:space="preserve"> іске асыратын білім беру ұйымдары үшін;            </w:t>
      </w:r>
    </w:p>
    <w:p w:rsidR="009D0CD9" w:rsidRDefault="009D0CD9" w:rsidP="009D0CD9">
      <w:pPr>
        <w:spacing w:after="0"/>
        <w:jc w:val="both"/>
        <w:rPr>
          <w:color w:val="000000"/>
          <w:sz w:val="28"/>
          <w:lang w:val="kk-KZ"/>
        </w:rPr>
      </w:pPr>
    </w:p>
    <w:p w:rsidR="009D0CD9" w:rsidRPr="00F20038" w:rsidRDefault="009D0CD9" w:rsidP="009D0CD9">
      <w:pPr>
        <w:spacing w:after="0"/>
        <w:rPr>
          <w:lang w:val="kk-KZ"/>
        </w:rPr>
      </w:pPr>
      <w:r>
        <w:rPr>
          <w:color w:val="000000"/>
          <w:sz w:val="28"/>
          <w:lang w:val="kk-KZ"/>
        </w:rPr>
        <w:t>Мектеп директоры:                                    Кабиев Парух Гатауович</w:t>
      </w:r>
    </w:p>
    <w:p w:rsidR="009D0CD9" w:rsidRPr="00F20038" w:rsidRDefault="009D0CD9" w:rsidP="009D0CD9">
      <w:pPr>
        <w:spacing w:after="0"/>
        <w:jc w:val="both"/>
        <w:rPr>
          <w:sz w:val="16"/>
          <w:lang w:val="kk-KZ"/>
        </w:rPr>
      </w:pPr>
      <w:r w:rsidRPr="00F20038">
        <w:rPr>
          <w:color w:val="000000"/>
          <w:sz w:val="20"/>
          <w:lang w:val="kk-KZ"/>
        </w:rPr>
        <w:t>    </w:t>
      </w:r>
      <w:r>
        <w:rPr>
          <w:color w:val="000000"/>
          <w:sz w:val="20"/>
          <w:lang w:val="kk-KZ"/>
        </w:rPr>
        <w:t xml:space="preserve">                                                                                         </w:t>
      </w:r>
      <w:r w:rsidRPr="00F20038">
        <w:rPr>
          <w:color w:val="000000"/>
          <w:sz w:val="20"/>
          <w:lang w:val="kk-KZ"/>
        </w:rPr>
        <w:t>  (Тегі, аты, әкесінің аты (болған жағдайда) (қолы)</w:t>
      </w:r>
    </w:p>
    <w:p w:rsidR="009D0CD9" w:rsidRPr="00765727" w:rsidRDefault="009D0CD9" w:rsidP="009D0CD9">
      <w:pPr>
        <w:spacing w:after="0"/>
        <w:rPr>
          <w:lang w:val="kk-KZ"/>
        </w:rPr>
      </w:pPr>
      <w:r w:rsidRPr="00765727">
        <w:rPr>
          <w:lang w:val="kk-KZ"/>
        </w:rPr>
        <w:br/>
      </w:r>
      <w:r w:rsidRPr="00765727">
        <w:rPr>
          <w:lang w:val="kk-KZ"/>
        </w:rPr>
        <w:br/>
      </w:r>
    </w:p>
    <w:p w:rsidR="009D0CD9" w:rsidRDefault="009D0CD9" w:rsidP="00066DBB">
      <w:pPr>
        <w:pStyle w:val="disclaimer"/>
        <w:rPr>
          <w:lang w:val="kk-KZ"/>
        </w:rPr>
      </w:pPr>
      <w:r w:rsidRPr="00765727">
        <w:rPr>
          <w:color w:val="000000"/>
          <w:lang w:val="kk-KZ"/>
        </w:rPr>
        <w:t>© 2012. Қазақстан Республикасы Әділет министрлігінің «Қазақстан Республикасының Заңнама және құқықтық ақпарат институты» ШЖҚ РМК</w:t>
      </w:r>
    </w:p>
    <w:p w:rsidR="009D0CD9" w:rsidRPr="00785D93" w:rsidRDefault="009D0CD9" w:rsidP="00785D93">
      <w:pPr>
        <w:spacing w:after="0" w:line="240" w:lineRule="auto"/>
        <w:jc w:val="center"/>
        <w:rPr>
          <w:b/>
          <w:sz w:val="28"/>
          <w:szCs w:val="28"/>
          <w:lang w:val="kk-KZ" w:eastAsia="ru-RU"/>
        </w:rPr>
      </w:pPr>
      <w:r w:rsidRPr="00F93010">
        <w:rPr>
          <w:b/>
          <w:sz w:val="28"/>
          <w:szCs w:val="28"/>
          <w:lang w:val="kk-KZ" w:eastAsia="ru-RU"/>
        </w:rPr>
        <w:lastRenderedPageBreak/>
        <w:t>«</w:t>
      </w:r>
      <w:r w:rsidR="00785D93">
        <w:rPr>
          <w:sz w:val="28"/>
          <w:szCs w:val="28"/>
          <w:lang w:val="kk-KZ"/>
        </w:rPr>
        <w:t>Жалпы білім беретін Ғ.Мәсәлімов атындағы орта мектеп</w:t>
      </w:r>
      <w:r w:rsidRPr="00F93010">
        <w:rPr>
          <w:b/>
          <w:sz w:val="28"/>
          <w:szCs w:val="28"/>
          <w:lang w:val="kk-KZ" w:eastAsia="ru-RU"/>
        </w:rPr>
        <w:t>»</w:t>
      </w:r>
      <w:r w:rsidR="00785D93">
        <w:rPr>
          <w:b/>
          <w:sz w:val="28"/>
          <w:szCs w:val="28"/>
          <w:lang w:val="kk-KZ" w:eastAsia="ru-RU"/>
        </w:rPr>
        <w:t xml:space="preserve"> коммуналдық мемлекеттік  </w:t>
      </w:r>
      <w:r w:rsidRPr="00F93010">
        <w:rPr>
          <w:b/>
          <w:sz w:val="28"/>
          <w:szCs w:val="28"/>
          <w:lang w:val="kk-KZ" w:eastAsia="ru-RU"/>
        </w:rPr>
        <w:t xml:space="preserve"> мекемесі</w:t>
      </w:r>
    </w:p>
    <w:p w:rsidR="009D0CD9" w:rsidRPr="00F93010" w:rsidRDefault="009D0CD9" w:rsidP="009D0CD9">
      <w:pPr>
        <w:spacing w:after="0" w:line="240" w:lineRule="auto"/>
        <w:jc w:val="center"/>
        <w:rPr>
          <w:b/>
          <w:sz w:val="28"/>
          <w:szCs w:val="28"/>
          <w:lang w:val="kk-KZ" w:eastAsia="ru-RU"/>
        </w:rPr>
      </w:pPr>
      <w:r w:rsidRPr="00F93010">
        <w:rPr>
          <w:b/>
          <w:sz w:val="28"/>
          <w:szCs w:val="28"/>
          <w:lang w:val="kk-KZ" w:eastAsia="ru-RU"/>
        </w:rPr>
        <w:t xml:space="preserve">ХАТТАМА № </w:t>
      </w:r>
    </w:p>
    <w:p w:rsidR="009D0CD9" w:rsidRPr="00F93010" w:rsidRDefault="009D0CD9" w:rsidP="009D0CD9">
      <w:pPr>
        <w:spacing w:after="0" w:line="240" w:lineRule="auto"/>
        <w:ind w:firstLine="360"/>
        <w:rPr>
          <w:sz w:val="28"/>
          <w:szCs w:val="28"/>
          <w:lang w:val="kk-KZ" w:eastAsia="ru-RU"/>
        </w:rPr>
      </w:pPr>
      <w:r>
        <w:rPr>
          <w:spacing w:val="2"/>
          <w:sz w:val="28"/>
          <w:szCs w:val="28"/>
          <w:shd w:val="clear" w:color="auto" w:fill="FFFFFF"/>
          <w:lang w:val="kk-KZ" w:eastAsia="ru-RU"/>
        </w:rPr>
        <w:t xml:space="preserve">Х.Ерғалиев ауылы                                                              </w:t>
      </w:r>
      <w:r w:rsidRPr="00F93010">
        <w:rPr>
          <w:spacing w:val="2"/>
          <w:sz w:val="28"/>
          <w:szCs w:val="28"/>
          <w:shd w:val="clear" w:color="auto" w:fill="FFFFFF"/>
          <w:lang w:val="kk-KZ" w:eastAsia="ru-RU"/>
        </w:rPr>
        <w:t>«21» сәуір  2023 жыл</w:t>
      </w:r>
    </w:p>
    <w:p w:rsidR="009D0CD9" w:rsidRPr="00F93010" w:rsidRDefault="009D0CD9" w:rsidP="009D0CD9">
      <w:pPr>
        <w:spacing w:after="0" w:line="240" w:lineRule="auto"/>
        <w:jc w:val="both"/>
        <w:rPr>
          <w:spacing w:val="2"/>
          <w:sz w:val="28"/>
          <w:szCs w:val="28"/>
          <w:shd w:val="clear" w:color="auto" w:fill="FFFFFF"/>
          <w:lang w:val="kk-KZ" w:eastAsia="ru-RU"/>
        </w:rPr>
      </w:pPr>
      <w:r w:rsidRPr="00F93010">
        <w:rPr>
          <w:spacing w:val="2"/>
          <w:sz w:val="28"/>
          <w:szCs w:val="28"/>
          <w:shd w:val="clear" w:color="auto" w:fill="FFFFFF"/>
          <w:lang w:val="kk-KZ" w:eastAsia="ru-RU"/>
        </w:rPr>
        <w:t xml:space="preserve">                                                                                         </w:t>
      </w:r>
    </w:p>
    <w:p w:rsidR="009D0CD9" w:rsidRPr="00F93010" w:rsidRDefault="009D0CD9" w:rsidP="009D0CD9">
      <w:pPr>
        <w:spacing w:after="0" w:line="240" w:lineRule="auto"/>
        <w:jc w:val="both"/>
        <w:rPr>
          <w:b/>
          <w:sz w:val="28"/>
          <w:szCs w:val="28"/>
          <w:lang w:val="kk-KZ" w:eastAsia="ru-RU"/>
        </w:rPr>
      </w:pPr>
    </w:p>
    <w:p w:rsidR="009D0CD9" w:rsidRPr="00F93010" w:rsidRDefault="009D0CD9" w:rsidP="009D0CD9">
      <w:pPr>
        <w:spacing w:after="0" w:line="240" w:lineRule="auto"/>
        <w:jc w:val="both"/>
        <w:rPr>
          <w:b/>
          <w:sz w:val="28"/>
          <w:szCs w:val="28"/>
          <w:lang w:val="kk-KZ" w:eastAsia="ru-RU"/>
        </w:rPr>
      </w:pPr>
      <w:r w:rsidRPr="00F93010">
        <w:rPr>
          <w:b/>
          <w:sz w:val="28"/>
          <w:szCs w:val="28"/>
          <w:lang w:val="kk-KZ" w:eastAsia="ru-RU"/>
        </w:rPr>
        <w:t>Мемлекеттік аттестаттау комиссиясының  отырысы</w:t>
      </w:r>
      <w:r w:rsidRPr="00F93010">
        <w:rPr>
          <w:b/>
          <w:sz w:val="28"/>
          <w:szCs w:val="28"/>
          <w:lang w:val="kk-KZ" w:eastAsia="ru-RU"/>
        </w:rPr>
        <w:tab/>
      </w:r>
      <w:r w:rsidRPr="00F93010">
        <w:rPr>
          <w:b/>
          <w:sz w:val="28"/>
          <w:szCs w:val="28"/>
          <w:lang w:val="kk-KZ" w:eastAsia="ru-RU"/>
        </w:rPr>
        <w:tab/>
      </w:r>
    </w:p>
    <w:p w:rsidR="009D0CD9" w:rsidRPr="00F93010" w:rsidRDefault="009D0CD9" w:rsidP="009D0CD9">
      <w:pPr>
        <w:spacing w:after="0" w:line="240" w:lineRule="auto"/>
        <w:jc w:val="both"/>
        <w:rPr>
          <w:sz w:val="28"/>
          <w:szCs w:val="28"/>
          <w:lang w:val="kk-KZ" w:eastAsia="ru-RU"/>
        </w:rPr>
      </w:pPr>
      <w:r w:rsidRPr="00F93010">
        <w:rPr>
          <w:sz w:val="28"/>
          <w:szCs w:val="28"/>
          <w:lang w:val="kk-KZ" w:eastAsia="ru-RU"/>
        </w:rPr>
        <w:t xml:space="preserve">Төраға – </w:t>
      </w:r>
      <w:r w:rsidR="00785D93">
        <w:rPr>
          <w:sz w:val="28"/>
          <w:szCs w:val="28"/>
          <w:lang w:val="kk-KZ" w:eastAsia="ru-RU"/>
        </w:rPr>
        <w:t>П. Қабиев</w:t>
      </w:r>
    </w:p>
    <w:p w:rsidR="009D0CD9" w:rsidRPr="00F93010" w:rsidRDefault="009D0CD9" w:rsidP="009D0CD9">
      <w:pPr>
        <w:spacing w:after="0" w:line="240" w:lineRule="auto"/>
        <w:jc w:val="both"/>
        <w:rPr>
          <w:sz w:val="28"/>
          <w:szCs w:val="28"/>
          <w:lang w:val="kk-KZ" w:eastAsia="ru-RU"/>
        </w:rPr>
      </w:pPr>
      <w:r w:rsidRPr="00F93010">
        <w:rPr>
          <w:sz w:val="28"/>
          <w:szCs w:val="28"/>
          <w:lang w:val="kk-KZ" w:eastAsia="ru-RU"/>
        </w:rPr>
        <w:t xml:space="preserve">Хатшы – </w:t>
      </w:r>
      <w:r w:rsidR="00785D93">
        <w:rPr>
          <w:sz w:val="28"/>
          <w:szCs w:val="28"/>
          <w:lang w:val="kk-KZ" w:eastAsia="ru-RU"/>
        </w:rPr>
        <w:t>Б. Қадырова</w:t>
      </w:r>
    </w:p>
    <w:p w:rsidR="009D0CD9" w:rsidRPr="00F93010" w:rsidRDefault="009D0CD9" w:rsidP="009D0CD9">
      <w:pPr>
        <w:spacing w:after="0" w:line="240" w:lineRule="auto"/>
        <w:jc w:val="both"/>
        <w:rPr>
          <w:sz w:val="28"/>
          <w:szCs w:val="28"/>
          <w:lang w:val="kk-KZ" w:eastAsia="ru-RU"/>
        </w:rPr>
      </w:pPr>
    </w:p>
    <w:p w:rsidR="009D0CD9" w:rsidRDefault="009D0CD9" w:rsidP="009D0CD9">
      <w:pPr>
        <w:spacing w:after="0" w:line="240" w:lineRule="auto"/>
        <w:jc w:val="both"/>
        <w:rPr>
          <w:sz w:val="28"/>
          <w:szCs w:val="28"/>
          <w:lang w:val="kk-KZ" w:eastAsia="ru-RU"/>
        </w:rPr>
      </w:pPr>
      <w:r w:rsidRPr="00F93010">
        <w:rPr>
          <w:sz w:val="28"/>
          <w:szCs w:val="28"/>
          <w:lang w:val="kk-KZ" w:eastAsia="ru-RU"/>
        </w:rPr>
        <w:t>Қатысқандар:</w:t>
      </w:r>
    </w:p>
    <w:p w:rsidR="00785D93" w:rsidRPr="00F93010" w:rsidRDefault="00785D93" w:rsidP="009D0CD9">
      <w:pPr>
        <w:spacing w:after="0" w:line="240" w:lineRule="auto"/>
        <w:jc w:val="both"/>
        <w:rPr>
          <w:sz w:val="28"/>
          <w:szCs w:val="28"/>
          <w:lang w:val="kk-KZ" w:eastAsia="ru-RU"/>
        </w:rPr>
      </w:pPr>
      <w:r>
        <w:rPr>
          <w:sz w:val="28"/>
          <w:szCs w:val="28"/>
          <w:lang w:val="kk-KZ" w:eastAsia="ru-RU"/>
        </w:rPr>
        <w:t>78  мұғалім</w:t>
      </w:r>
    </w:p>
    <w:p w:rsidR="009D0CD9" w:rsidRPr="00F93010" w:rsidRDefault="009D0CD9" w:rsidP="009D0CD9">
      <w:pPr>
        <w:spacing w:after="0" w:line="240" w:lineRule="auto"/>
        <w:jc w:val="center"/>
        <w:rPr>
          <w:b/>
          <w:sz w:val="28"/>
          <w:szCs w:val="28"/>
          <w:lang w:val="kk-KZ" w:eastAsia="ru-RU"/>
        </w:rPr>
      </w:pPr>
    </w:p>
    <w:p w:rsidR="009D0CD9" w:rsidRPr="00F93010" w:rsidRDefault="009D0CD9" w:rsidP="009D0CD9">
      <w:pPr>
        <w:spacing w:after="0" w:line="240" w:lineRule="auto"/>
        <w:rPr>
          <w:b/>
          <w:sz w:val="28"/>
          <w:szCs w:val="28"/>
          <w:lang w:val="kk-KZ" w:eastAsia="ru-RU"/>
        </w:rPr>
      </w:pPr>
      <w:r w:rsidRPr="00F93010">
        <w:rPr>
          <w:b/>
          <w:sz w:val="28"/>
          <w:szCs w:val="28"/>
          <w:lang w:val="kk-KZ" w:eastAsia="ru-RU"/>
        </w:rPr>
        <w:t>КҮН ТӘРТІБІ</w:t>
      </w:r>
    </w:p>
    <w:p w:rsidR="009D0CD9" w:rsidRPr="00F93010" w:rsidRDefault="009D0CD9" w:rsidP="009D0CD9">
      <w:pPr>
        <w:widowControl w:val="0"/>
        <w:numPr>
          <w:ilvl w:val="0"/>
          <w:numId w:val="37"/>
        </w:numPr>
        <w:autoSpaceDE w:val="0"/>
        <w:autoSpaceDN w:val="0"/>
        <w:spacing w:after="0" w:line="240" w:lineRule="auto"/>
        <w:ind w:left="567" w:hanging="283"/>
        <w:jc w:val="both"/>
        <w:rPr>
          <w:bCs/>
          <w:sz w:val="28"/>
          <w:szCs w:val="28"/>
          <w:lang w:val="kk-KZ"/>
        </w:rPr>
      </w:pPr>
      <w:r w:rsidRPr="00F93010">
        <w:rPr>
          <w:sz w:val="28"/>
          <w:szCs w:val="28"/>
          <w:lang w:val="kk-KZ"/>
        </w:rPr>
        <w:t xml:space="preserve">Атырау облысы </w:t>
      </w:r>
      <w:r w:rsidR="00785D93">
        <w:rPr>
          <w:sz w:val="28"/>
          <w:szCs w:val="28"/>
          <w:lang w:val="kk-KZ"/>
        </w:rPr>
        <w:t xml:space="preserve">Исатай ауданы </w:t>
      </w:r>
      <w:r w:rsidRPr="00F93010">
        <w:rPr>
          <w:sz w:val="28"/>
          <w:szCs w:val="28"/>
          <w:lang w:val="kk-KZ"/>
        </w:rPr>
        <w:t>Білім беру басқармасының «</w:t>
      </w:r>
      <w:r w:rsidR="00785D93">
        <w:rPr>
          <w:sz w:val="28"/>
          <w:szCs w:val="28"/>
          <w:lang w:val="kk-KZ"/>
        </w:rPr>
        <w:t xml:space="preserve">Жалпы білім беретін Ғ.Мәсәлімов атындағы орта мектеп </w:t>
      </w:r>
      <w:r w:rsidRPr="00F93010">
        <w:rPr>
          <w:sz w:val="28"/>
          <w:szCs w:val="28"/>
          <w:lang w:val="kk-KZ"/>
        </w:rPr>
        <w:t xml:space="preserve">» коммуналдық мемлекеттік мекемесіне </w:t>
      </w:r>
      <w:r w:rsidRPr="00F93010">
        <w:rPr>
          <w:bCs/>
          <w:sz w:val="28"/>
          <w:szCs w:val="36"/>
          <w:lang w:val="kk-KZ"/>
        </w:rPr>
        <w:t>жүргізілген мемлекеттік</w:t>
      </w:r>
      <w:r w:rsidR="00785D93">
        <w:rPr>
          <w:bCs/>
          <w:sz w:val="28"/>
          <w:szCs w:val="36"/>
          <w:lang w:val="kk-KZ"/>
        </w:rPr>
        <w:t xml:space="preserve"> қайта</w:t>
      </w:r>
      <w:r w:rsidRPr="00F93010">
        <w:rPr>
          <w:bCs/>
          <w:sz w:val="28"/>
          <w:szCs w:val="36"/>
          <w:lang w:val="kk-KZ"/>
        </w:rPr>
        <w:t xml:space="preserve">  аттестаттау қорытындысын шығару</w:t>
      </w:r>
      <w:r w:rsidRPr="00F93010">
        <w:rPr>
          <w:sz w:val="28"/>
          <w:szCs w:val="36"/>
          <w:lang w:val="kk-KZ"/>
        </w:rPr>
        <w:t xml:space="preserve"> туралы;</w:t>
      </w:r>
    </w:p>
    <w:p w:rsidR="009D0CD9" w:rsidRPr="00F93010" w:rsidRDefault="009D0CD9" w:rsidP="009D0CD9">
      <w:pPr>
        <w:numPr>
          <w:ilvl w:val="0"/>
          <w:numId w:val="37"/>
        </w:numPr>
        <w:spacing w:after="0" w:line="240" w:lineRule="auto"/>
        <w:ind w:left="567" w:hanging="283"/>
        <w:jc w:val="both"/>
        <w:rPr>
          <w:sz w:val="28"/>
          <w:szCs w:val="28"/>
          <w:lang w:val="kk-KZ" w:eastAsia="ru-RU"/>
        </w:rPr>
      </w:pPr>
      <w:r w:rsidRPr="00F93010">
        <w:rPr>
          <w:sz w:val="28"/>
          <w:szCs w:val="28"/>
          <w:lang w:val="kk-KZ" w:eastAsia="ru-RU"/>
        </w:rPr>
        <w:t>Шешім шығару;</w:t>
      </w:r>
    </w:p>
    <w:p w:rsidR="009D0CD9" w:rsidRPr="00F93010" w:rsidRDefault="009D0CD9" w:rsidP="009D0CD9">
      <w:pPr>
        <w:spacing w:after="0" w:line="240" w:lineRule="auto"/>
        <w:jc w:val="both"/>
        <w:rPr>
          <w:sz w:val="28"/>
          <w:szCs w:val="28"/>
          <w:lang w:val="kk-KZ" w:eastAsia="ru-RU"/>
        </w:rPr>
      </w:pPr>
      <w:r w:rsidRPr="00F93010">
        <w:rPr>
          <w:sz w:val="28"/>
          <w:szCs w:val="28"/>
          <w:lang w:val="kk-KZ" w:eastAsia="ru-RU"/>
        </w:rPr>
        <w:tab/>
      </w:r>
    </w:p>
    <w:p w:rsidR="009D0CD9" w:rsidRPr="00F93010" w:rsidRDefault="009D0CD9" w:rsidP="009D0CD9">
      <w:pPr>
        <w:spacing w:after="0" w:line="240" w:lineRule="auto"/>
        <w:jc w:val="both"/>
        <w:rPr>
          <w:b/>
          <w:sz w:val="28"/>
          <w:szCs w:val="28"/>
          <w:lang w:val="kk-KZ" w:eastAsia="ru-RU"/>
        </w:rPr>
      </w:pPr>
      <w:r w:rsidRPr="00F93010">
        <w:rPr>
          <w:b/>
          <w:sz w:val="28"/>
          <w:szCs w:val="28"/>
          <w:lang w:val="kk-KZ" w:eastAsia="ru-RU"/>
        </w:rPr>
        <w:t>ТЫҢДАЛДЫ</w:t>
      </w:r>
    </w:p>
    <w:p w:rsidR="009D0CD9" w:rsidRPr="00F93010" w:rsidRDefault="00785D93" w:rsidP="009D0CD9">
      <w:pPr>
        <w:spacing w:after="0" w:line="240" w:lineRule="auto"/>
        <w:jc w:val="both"/>
        <w:rPr>
          <w:sz w:val="28"/>
          <w:szCs w:val="28"/>
          <w:lang w:val="kk-KZ" w:eastAsia="ru-RU"/>
        </w:rPr>
      </w:pPr>
      <w:r>
        <w:rPr>
          <w:b/>
          <w:sz w:val="28"/>
          <w:szCs w:val="28"/>
          <w:lang w:val="kk-KZ" w:eastAsia="ru-RU"/>
        </w:rPr>
        <w:t xml:space="preserve">Парух Қабиев </w:t>
      </w:r>
      <w:r w:rsidR="009D0CD9" w:rsidRPr="00F93010">
        <w:rPr>
          <w:b/>
          <w:sz w:val="28"/>
          <w:szCs w:val="28"/>
          <w:lang w:val="kk-KZ" w:eastAsia="ru-RU"/>
        </w:rPr>
        <w:t>-</w:t>
      </w:r>
      <w:r w:rsidR="009D0CD9" w:rsidRPr="00F93010">
        <w:rPr>
          <w:bCs/>
          <w:sz w:val="28"/>
          <w:szCs w:val="28"/>
          <w:lang w:val="kk-KZ" w:eastAsia="ru-RU"/>
        </w:rPr>
        <w:t xml:space="preserve"> </w:t>
      </w:r>
      <w:r w:rsidR="009D0CD9" w:rsidRPr="00F93010">
        <w:rPr>
          <w:sz w:val="28"/>
          <w:szCs w:val="28"/>
          <w:lang w:val="kk-KZ" w:eastAsia="ru-RU"/>
        </w:rPr>
        <w:t xml:space="preserve">Атырау облысы </w:t>
      </w:r>
      <w:r>
        <w:rPr>
          <w:sz w:val="28"/>
          <w:szCs w:val="28"/>
          <w:lang w:val="kk-KZ" w:eastAsia="ru-RU"/>
        </w:rPr>
        <w:t xml:space="preserve">Исатай ауданы </w:t>
      </w:r>
      <w:r w:rsidR="009D0CD9" w:rsidRPr="00F93010">
        <w:rPr>
          <w:sz w:val="28"/>
          <w:szCs w:val="28"/>
          <w:lang w:val="kk-KZ" w:eastAsia="ru-RU"/>
        </w:rPr>
        <w:t xml:space="preserve">Білім беру басқармасының </w:t>
      </w:r>
      <w:bookmarkStart w:id="2" w:name="_Hlk132886843"/>
      <w:r>
        <w:rPr>
          <w:sz w:val="28"/>
          <w:szCs w:val="28"/>
          <w:lang w:val="kk-KZ" w:eastAsia="ru-RU"/>
        </w:rPr>
        <w:t>«</w:t>
      </w:r>
      <w:r>
        <w:rPr>
          <w:sz w:val="28"/>
          <w:szCs w:val="28"/>
          <w:lang w:val="kk-KZ"/>
        </w:rPr>
        <w:t>Жалпы білім беретін Ғ.Мәсәлімов атындағы орта мектеп</w:t>
      </w:r>
      <w:r w:rsidR="009D0CD9" w:rsidRPr="00F93010">
        <w:rPr>
          <w:sz w:val="28"/>
          <w:szCs w:val="28"/>
          <w:lang w:val="kk-KZ" w:eastAsia="ru-RU"/>
        </w:rPr>
        <w:t>» коммуналдық мемлекеттік мекемесіне</w:t>
      </w:r>
      <w:r w:rsidR="009D0CD9" w:rsidRPr="00F93010">
        <w:rPr>
          <w:bCs/>
          <w:sz w:val="28"/>
          <w:szCs w:val="28"/>
          <w:lang w:val="kk-KZ" w:eastAsia="ru-RU"/>
        </w:rPr>
        <w:t xml:space="preserve"> </w:t>
      </w:r>
      <w:bookmarkEnd w:id="2"/>
      <w:r w:rsidR="009D0CD9" w:rsidRPr="00F93010">
        <w:rPr>
          <w:bCs/>
          <w:sz w:val="28"/>
          <w:szCs w:val="28"/>
          <w:lang w:val="kk-KZ" w:eastAsia="ru-RU"/>
        </w:rPr>
        <w:t xml:space="preserve">жүргізілген мемлекеттік аттестаттау қорытындысын </w:t>
      </w:r>
      <w:r w:rsidR="009D0CD9" w:rsidRPr="00F93010">
        <w:rPr>
          <w:sz w:val="28"/>
          <w:szCs w:val="28"/>
          <w:lang w:val="kk-KZ" w:eastAsia="ru-RU"/>
        </w:rPr>
        <w:t xml:space="preserve">талқылау үшін отырысты ашамын. </w:t>
      </w:r>
    </w:p>
    <w:p w:rsidR="009D0CD9" w:rsidRPr="00F93010" w:rsidRDefault="009D0CD9" w:rsidP="009D0CD9">
      <w:pPr>
        <w:spacing w:after="0" w:line="240" w:lineRule="auto"/>
        <w:jc w:val="both"/>
        <w:rPr>
          <w:b/>
          <w:sz w:val="28"/>
          <w:szCs w:val="28"/>
          <w:lang w:val="kk-KZ" w:eastAsia="ru-RU"/>
        </w:rPr>
      </w:pPr>
    </w:p>
    <w:p w:rsidR="009D0CD9" w:rsidRPr="00F93010" w:rsidRDefault="009D0CD9" w:rsidP="009D0CD9">
      <w:pPr>
        <w:spacing w:after="0" w:line="240" w:lineRule="auto"/>
        <w:jc w:val="both"/>
        <w:rPr>
          <w:b/>
          <w:sz w:val="28"/>
          <w:szCs w:val="28"/>
          <w:lang w:val="kk-KZ" w:eastAsia="ru-RU"/>
        </w:rPr>
      </w:pPr>
    </w:p>
    <w:p w:rsidR="009D0CD9" w:rsidRPr="00F93010" w:rsidRDefault="009D0CD9" w:rsidP="009D0CD9">
      <w:pPr>
        <w:spacing w:after="0" w:line="240" w:lineRule="auto"/>
        <w:jc w:val="both"/>
        <w:rPr>
          <w:b/>
          <w:sz w:val="28"/>
          <w:szCs w:val="28"/>
          <w:lang w:val="kk-KZ" w:eastAsia="ru-RU"/>
        </w:rPr>
      </w:pPr>
    </w:p>
    <w:p w:rsidR="009D0CD9" w:rsidRPr="00F93010" w:rsidRDefault="009D0CD9" w:rsidP="009D0CD9">
      <w:pPr>
        <w:spacing w:after="0" w:line="240" w:lineRule="auto"/>
        <w:jc w:val="both"/>
        <w:rPr>
          <w:b/>
          <w:sz w:val="28"/>
          <w:szCs w:val="28"/>
          <w:lang w:val="kk-KZ" w:eastAsia="ru-RU"/>
        </w:rPr>
      </w:pPr>
      <w:r w:rsidRPr="00F93010">
        <w:rPr>
          <w:b/>
          <w:sz w:val="28"/>
          <w:szCs w:val="28"/>
          <w:lang w:val="kk-KZ" w:eastAsia="ru-RU"/>
        </w:rPr>
        <w:t>СӨЙЛЕДІ</w:t>
      </w:r>
    </w:p>
    <w:p w:rsidR="009D0CD9" w:rsidRPr="00F93010" w:rsidRDefault="009D0CD9" w:rsidP="009D0CD9">
      <w:pPr>
        <w:shd w:val="clear" w:color="auto" w:fill="FFFFFF"/>
        <w:spacing w:after="0" w:line="240" w:lineRule="auto"/>
        <w:jc w:val="both"/>
        <w:textAlignment w:val="baseline"/>
        <w:rPr>
          <w:spacing w:val="2"/>
          <w:sz w:val="28"/>
          <w:szCs w:val="28"/>
          <w:lang w:val="kk-KZ" w:eastAsia="ru-RU"/>
        </w:rPr>
      </w:pPr>
      <w:r w:rsidRPr="00F93010">
        <w:rPr>
          <w:b/>
          <w:bCs/>
          <w:sz w:val="28"/>
          <w:szCs w:val="28"/>
          <w:lang w:val="kk-KZ" w:eastAsia="ru-RU"/>
        </w:rPr>
        <w:t>1.</w:t>
      </w:r>
      <w:r w:rsidR="00785D93">
        <w:rPr>
          <w:b/>
          <w:bCs/>
          <w:sz w:val="28"/>
          <w:szCs w:val="28"/>
          <w:lang w:val="kk-KZ" w:eastAsia="ru-RU"/>
        </w:rPr>
        <w:t xml:space="preserve">Гүлмира Қапанова </w:t>
      </w:r>
      <w:r w:rsidRPr="00F93010">
        <w:rPr>
          <w:sz w:val="28"/>
          <w:szCs w:val="28"/>
          <w:lang w:val="kk-KZ" w:eastAsia="ru-RU"/>
        </w:rPr>
        <w:t>–</w:t>
      </w:r>
      <w:r w:rsidRPr="00F93010">
        <w:rPr>
          <w:spacing w:val="2"/>
          <w:sz w:val="28"/>
          <w:szCs w:val="28"/>
          <w:lang w:val="kk-KZ" w:eastAsia="ru-RU"/>
        </w:rPr>
        <w:t xml:space="preserve">Білім беру ұйымдарын бағалау өлшемшарттарын бекіту туралы Қазақстан Республикасы Оқу-ағарту министрінің 2022 жылғы  5 желтоқсанындағы №486 бұйрығының бағалау өлшемшарттарына сәйкес білім беру ұйымдарына бағалау жүргізу кезінде негізгі бағыттар мен зерделеу объектілері бойынша </w:t>
      </w:r>
      <w:r w:rsidRPr="00F93010">
        <w:rPr>
          <w:sz w:val="28"/>
          <w:szCs w:val="28"/>
          <w:lang w:val="kk-KZ" w:eastAsia="ru-RU"/>
        </w:rPr>
        <w:t>Атырау облысы Білім беру басқармасының «</w:t>
      </w:r>
      <w:r w:rsidR="00785D93">
        <w:rPr>
          <w:sz w:val="28"/>
          <w:szCs w:val="28"/>
          <w:lang w:val="kk-KZ"/>
        </w:rPr>
        <w:t>Жалпы білім беретін Ғ.Мәсәлімов атындағы орта мектеп</w:t>
      </w:r>
      <w:r w:rsidRPr="00F93010">
        <w:rPr>
          <w:sz w:val="28"/>
          <w:szCs w:val="28"/>
          <w:lang w:val="kk-KZ" w:eastAsia="ru-RU"/>
        </w:rPr>
        <w:t>» коммуналдық мемлекеттік мекемесіне кемшіліктерді жою мақсатындағы іс-шаралар</w:t>
      </w:r>
      <w:r w:rsidRPr="00F93010">
        <w:rPr>
          <w:spacing w:val="2"/>
          <w:sz w:val="28"/>
          <w:szCs w:val="28"/>
          <w:lang w:val="kk-KZ" w:eastAsia="ru-RU"/>
        </w:rPr>
        <w:t xml:space="preserve"> материалдарын зерделеп, оларды білім беру саласындағы ақпараттандыру объектілерінде орналастырылған мәліметтермен және ұйымдармен уәкілетті мемлекеттік органдардың мәліметтерімен салыстыра отырып, комиссия қызметтің сандық және сапалық көрсеткіштеріне бағалау және талдау жүргізді.</w:t>
      </w:r>
    </w:p>
    <w:p w:rsidR="009D0CD9" w:rsidRPr="00F93010" w:rsidRDefault="009D0CD9" w:rsidP="009D0CD9">
      <w:pPr>
        <w:shd w:val="clear" w:color="auto" w:fill="FFFFFF"/>
        <w:spacing w:after="0" w:line="240" w:lineRule="auto"/>
        <w:jc w:val="both"/>
        <w:textAlignment w:val="baseline"/>
        <w:rPr>
          <w:b/>
          <w:bCs/>
          <w:sz w:val="28"/>
          <w:szCs w:val="28"/>
          <w:lang w:val="kk-KZ" w:eastAsia="ru-RU"/>
        </w:rPr>
      </w:pPr>
    </w:p>
    <w:p w:rsidR="009D0CD9" w:rsidRPr="00F93010" w:rsidRDefault="009D0CD9" w:rsidP="009D0CD9">
      <w:pPr>
        <w:shd w:val="clear" w:color="auto" w:fill="FFFFFF"/>
        <w:spacing w:after="0" w:line="240" w:lineRule="auto"/>
        <w:jc w:val="both"/>
        <w:textAlignment w:val="baseline"/>
        <w:rPr>
          <w:b/>
          <w:bCs/>
          <w:spacing w:val="2"/>
          <w:sz w:val="28"/>
          <w:szCs w:val="28"/>
          <w:lang w:val="kk-KZ" w:eastAsia="ru-RU"/>
        </w:rPr>
      </w:pPr>
      <w:r w:rsidRPr="00F93010">
        <w:rPr>
          <w:b/>
          <w:bCs/>
          <w:sz w:val="28"/>
          <w:szCs w:val="28"/>
          <w:lang w:val="kk-KZ" w:eastAsia="ru-RU"/>
        </w:rPr>
        <w:lastRenderedPageBreak/>
        <w:t>2.</w:t>
      </w:r>
      <w:r w:rsidR="00785D93">
        <w:rPr>
          <w:b/>
          <w:bCs/>
          <w:sz w:val="28"/>
          <w:szCs w:val="28"/>
          <w:lang w:val="kk-KZ" w:eastAsia="ru-RU"/>
        </w:rPr>
        <w:t xml:space="preserve">Гүлжан Ещанова </w:t>
      </w:r>
      <w:r w:rsidRPr="00F93010">
        <w:rPr>
          <w:sz w:val="28"/>
          <w:szCs w:val="28"/>
          <w:lang w:val="kk-KZ" w:eastAsia="ru-RU"/>
        </w:rPr>
        <w:t>–</w:t>
      </w:r>
      <w:r w:rsidRPr="00F93010">
        <w:rPr>
          <w:rFonts w:ascii="Calibri" w:hAnsi="Calibri"/>
          <w:sz w:val="28"/>
          <w:szCs w:val="28"/>
          <w:lang w:val="kk-KZ" w:eastAsia="ru-RU"/>
        </w:rPr>
        <w:t xml:space="preserve"> </w:t>
      </w:r>
      <w:r w:rsidRPr="00F93010">
        <w:rPr>
          <w:sz w:val="28"/>
          <w:szCs w:val="28"/>
          <w:lang w:val="kk-KZ" w:eastAsia="ru-RU"/>
        </w:rPr>
        <w:t xml:space="preserve">Атырау облысы Білім беру басқармасының </w:t>
      </w:r>
      <w:bookmarkStart w:id="3" w:name="_Hlk132887364"/>
      <w:r w:rsidRPr="00F93010">
        <w:rPr>
          <w:sz w:val="28"/>
          <w:szCs w:val="28"/>
          <w:lang w:val="kk-KZ" w:eastAsia="ru-RU"/>
        </w:rPr>
        <w:t>«</w:t>
      </w:r>
      <w:bookmarkEnd w:id="3"/>
      <w:r w:rsidR="00785D93">
        <w:rPr>
          <w:sz w:val="28"/>
          <w:szCs w:val="28"/>
          <w:lang w:val="kk-KZ"/>
        </w:rPr>
        <w:t>Жалпы білім беретін Ғ.Мәсәлімов атындағы орта мектеп</w:t>
      </w:r>
      <w:r w:rsidRPr="00F93010">
        <w:rPr>
          <w:sz w:val="28"/>
          <w:szCs w:val="28"/>
          <w:lang w:val="kk-KZ" w:eastAsia="ru-RU"/>
        </w:rPr>
        <w:t xml:space="preserve">» коммуналдық мемлекеттік мекемесіне </w:t>
      </w:r>
      <w:r w:rsidRPr="00F93010">
        <w:rPr>
          <w:bCs/>
          <w:sz w:val="28"/>
          <w:szCs w:val="28"/>
          <w:lang w:val="kk-KZ" w:eastAsia="ru-RU"/>
        </w:rPr>
        <w:t xml:space="preserve">жүргізілген мемлекеттік аттестаттау </w:t>
      </w:r>
      <w:r w:rsidRPr="00F93010">
        <w:rPr>
          <w:spacing w:val="2"/>
          <w:sz w:val="28"/>
          <w:szCs w:val="28"/>
          <w:lang w:val="kk-KZ" w:eastAsia="ru-RU"/>
        </w:rPr>
        <w:t xml:space="preserve">комиссияның қорытындылары негізінде ұсынылған  құжаттамалардың сәйкестігі, талап негіздері қалпына келтірілгендігін  ескере отырып, білім беру ұйымын </w:t>
      </w:r>
      <w:r w:rsidR="00785D93">
        <w:rPr>
          <w:spacing w:val="2"/>
          <w:sz w:val="28"/>
          <w:szCs w:val="28"/>
          <w:lang w:val="kk-KZ" w:eastAsia="ru-RU"/>
        </w:rPr>
        <w:t xml:space="preserve">қайта </w:t>
      </w:r>
      <w:r w:rsidRPr="00F93010">
        <w:rPr>
          <w:spacing w:val="2"/>
          <w:sz w:val="28"/>
          <w:szCs w:val="28"/>
          <w:lang w:val="kk-KZ" w:eastAsia="ru-RU"/>
        </w:rPr>
        <w:t>аттестаттауға ұсыныс етемін.</w:t>
      </w:r>
    </w:p>
    <w:p w:rsidR="009D0CD9" w:rsidRPr="00F93010" w:rsidRDefault="009D0CD9" w:rsidP="009D0CD9">
      <w:pPr>
        <w:spacing w:after="0" w:line="240" w:lineRule="auto"/>
        <w:jc w:val="both"/>
        <w:rPr>
          <w:b/>
          <w:sz w:val="28"/>
          <w:szCs w:val="28"/>
          <w:lang w:val="kk-KZ" w:eastAsia="ru-RU"/>
        </w:rPr>
      </w:pPr>
    </w:p>
    <w:p w:rsidR="009D0CD9" w:rsidRPr="00F93010" w:rsidRDefault="009D0CD9" w:rsidP="009D0CD9">
      <w:pPr>
        <w:spacing w:after="0" w:line="240" w:lineRule="auto"/>
        <w:jc w:val="both"/>
        <w:rPr>
          <w:sz w:val="28"/>
          <w:szCs w:val="28"/>
          <w:lang w:val="kk-KZ" w:eastAsia="ru-RU"/>
        </w:rPr>
      </w:pPr>
      <w:r w:rsidRPr="00F93010">
        <w:rPr>
          <w:b/>
          <w:sz w:val="28"/>
          <w:szCs w:val="28"/>
          <w:lang w:val="kk-KZ" w:eastAsia="ru-RU"/>
        </w:rPr>
        <w:t>3.</w:t>
      </w:r>
      <w:r w:rsidRPr="00F93010">
        <w:rPr>
          <w:rFonts w:ascii="Calibri" w:hAnsi="Calibri"/>
          <w:lang w:val="kk-KZ" w:eastAsia="ru-RU"/>
        </w:rPr>
        <w:t xml:space="preserve"> </w:t>
      </w:r>
      <w:r w:rsidR="00785D93">
        <w:rPr>
          <w:b/>
          <w:sz w:val="28"/>
          <w:szCs w:val="28"/>
          <w:lang w:val="kk-KZ" w:eastAsia="ru-RU"/>
        </w:rPr>
        <w:t xml:space="preserve">Парух Қабиев </w:t>
      </w:r>
      <w:r w:rsidRPr="00F93010">
        <w:rPr>
          <w:rFonts w:ascii="Calibri" w:hAnsi="Calibri"/>
          <w:b/>
          <w:szCs w:val="28"/>
          <w:lang w:val="kk-KZ" w:eastAsia="ru-RU"/>
        </w:rPr>
        <w:t>-</w:t>
      </w:r>
      <w:r w:rsidRPr="00F93010">
        <w:rPr>
          <w:sz w:val="28"/>
          <w:szCs w:val="28"/>
          <w:lang w:val="kk-KZ" w:eastAsia="ru-RU"/>
        </w:rPr>
        <w:t xml:space="preserve"> Талдау нәтижелері бойынша комиссиямен</w:t>
      </w:r>
      <w:r w:rsidRPr="00F93010">
        <w:rPr>
          <w:b/>
          <w:sz w:val="28"/>
          <w:szCs w:val="28"/>
          <w:lang w:val="kk-KZ" w:eastAsia="ru-RU"/>
        </w:rPr>
        <w:t xml:space="preserve">-  </w:t>
      </w:r>
      <w:r w:rsidRPr="00F93010">
        <w:rPr>
          <w:sz w:val="28"/>
          <w:szCs w:val="28"/>
          <w:lang w:val="kk-KZ" w:eastAsia="ru-RU"/>
        </w:rPr>
        <w:t xml:space="preserve">Атырау облысы </w:t>
      </w:r>
      <w:r w:rsidR="00785D93">
        <w:rPr>
          <w:sz w:val="28"/>
          <w:szCs w:val="28"/>
          <w:lang w:val="kk-KZ" w:eastAsia="ru-RU"/>
        </w:rPr>
        <w:t xml:space="preserve">Исатай ауданы </w:t>
      </w:r>
      <w:r w:rsidRPr="00F93010">
        <w:rPr>
          <w:sz w:val="28"/>
          <w:szCs w:val="28"/>
          <w:lang w:val="kk-KZ" w:eastAsia="ru-RU"/>
        </w:rPr>
        <w:t>Білім беру басқармасының «</w:t>
      </w:r>
      <w:r w:rsidR="00785D93">
        <w:rPr>
          <w:sz w:val="28"/>
          <w:szCs w:val="28"/>
          <w:lang w:val="kk-KZ"/>
        </w:rPr>
        <w:t xml:space="preserve">Жалпы білім беретін Ғ.Мәсәлімов атындағы орта мектеп </w:t>
      </w:r>
      <w:r w:rsidRPr="00F93010">
        <w:rPr>
          <w:sz w:val="28"/>
          <w:szCs w:val="28"/>
          <w:lang w:val="kk-KZ" w:eastAsia="ru-RU"/>
        </w:rPr>
        <w:t>коммуналдық мемлекеттік мекемесі білім беру қызметі мемлекеттік жалпыға міндетті білім беру стандарттарының талаптарына сәйкес келеді- деген  қорытынды беріліп отыр;</w:t>
      </w:r>
    </w:p>
    <w:p w:rsidR="009D0CD9" w:rsidRPr="00F93010" w:rsidRDefault="009D0CD9" w:rsidP="009D0CD9">
      <w:pPr>
        <w:spacing w:after="0" w:line="240" w:lineRule="auto"/>
        <w:ind w:firstLine="708"/>
        <w:jc w:val="both"/>
        <w:rPr>
          <w:sz w:val="28"/>
          <w:szCs w:val="28"/>
          <w:lang w:val="kk-KZ" w:eastAsia="ru-RU"/>
        </w:rPr>
      </w:pPr>
    </w:p>
    <w:p w:rsidR="009D0CD9" w:rsidRPr="00F93010" w:rsidRDefault="009D0CD9" w:rsidP="009D0CD9">
      <w:pPr>
        <w:spacing w:after="0" w:line="240" w:lineRule="auto"/>
        <w:ind w:firstLine="708"/>
        <w:jc w:val="both"/>
        <w:rPr>
          <w:sz w:val="28"/>
          <w:szCs w:val="28"/>
          <w:lang w:val="kk-KZ" w:eastAsia="ru-RU"/>
        </w:rPr>
      </w:pPr>
    </w:p>
    <w:p w:rsidR="009D0CD9" w:rsidRPr="00F93010" w:rsidRDefault="009D0CD9" w:rsidP="009D0CD9">
      <w:pPr>
        <w:spacing w:after="0" w:line="240" w:lineRule="auto"/>
        <w:ind w:firstLine="708"/>
        <w:jc w:val="both"/>
        <w:rPr>
          <w:sz w:val="28"/>
          <w:szCs w:val="28"/>
          <w:lang w:val="kk-KZ" w:eastAsia="ru-RU"/>
        </w:rPr>
      </w:pPr>
    </w:p>
    <w:p w:rsidR="009D0CD9" w:rsidRPr="00F93010" w:rsidRDefault="009D0CD9" w:rsidP="009D0CD9">
      <w:pPr>
        <w:spacing w:after="0" w:line="240" w:lineRule="auto"/>
        <w:jc w:val="center"/>
        <w:rPr>
          <w:b/>
          <w:sz w:val="28"/>
          <w:szCs w:val="28"/>
          <w:lang w:val="kk-KZ" w:eastAsia="ru-RU"/>
        </w:rPr>
      </w:pPr>
      <w:r w:rsidRPr="00F93010">
        <w:rPr>
          <w:b/>
          <w:sz w:val="28"/>
          <w:szCs w:val="28"/>
          <w:lang w:val="kk-KZ" w:eastAsia="ru-RU"/>
        </w:rPr>
        <w:t>ШЕШІМ ЕТЕДІ</w:t>
      </w:r>
    </w:p>
    <w:p w:rsidR="009D0CD9" w:rsidRPr="00F93010" w:rsidRDefault="009D0CD9" w:rsidP="009D0CD9">
      <w:pPr>
        <w:spacing w:after="0" w:line="240" w:lineRule="auto"/>
        <w:jc w:val="both"/>
        <w:rPr>
          <w:sz w:val="28"/>
          <w:szCs w:val="28"/>
          <w:lang w:val="kk-KZ" w:eastAsia="ru-RU"/>
        </w:rPr>
      </w:pPr>
    </w:p>
    <w:p w:rsidR="009D0CD9" w:rsidRPr="00F93010" w:rsidRDefault="009D0CD9" w:rsidP="009D0CD9">
      <w:pPr>
        <w:spacing w:after="0" w:line="240" w:lineRule="auto"/>
        <w:jc w:val="both"/>
        <w:rPr>
          <w:rFonts w:eastAsia="Calibri"/>
          <w:sz w:val="28"/>
          <w:szCs w:val="28"/>
          <w:lang w:val="kk-KZ"/>
        </w:rPr>
      </w:pPr>
      <w:r w:rsidRPr="00F93010">
        <w:rPr>
          <w:sz w:val="28"/>
          <w:szCs w:val="28"/>
          <w:lang w:val="kk-KZ" w:eastAsia="ru-RU"/>
        </w:rPr>
        <w:t>1</w:t>
      </w:r>
      <w:r w:rsidRPr="00F93010">
        <w:rPr>
          <w:bCs/>
          <w:sz w:val="28"/>
          <w:szCs w:val="28"/>
          <w:lang w:val="kk-KZ" w:eastAsia="ru-RU"/>
        </w:rPr>
        <w:t xml:space="preserve"> </w:t>
      </w:r>
      <w:r w:rsidRPr="00F93010">
        <w:rPr>
          <w:sz w:val="28"/>
          <w:szCs w:val="28"/>
          <w:lang w:val="kk-KZ" w:eastAsia="ru-RU"/>
        </w:rPr>
        <w:t xml:space="preserve">Атырау облысы </w:t>
      </w:r>
      <w:r w:rsidR="00785D93">
        <w:rPr>
          <w:sz w:val="28"/>
          <w:szCs w:val="28"/>
          <w:lang w:val="kk-KZ" w:eastAsia="ru-RU"/>
        </w:rPr>
        <w:t xml:space="preserve">Исатай ауданы </w:t>
      </w:r>
      <w:r w:rsidRPr="00F93010">
        <w:rPr>
          <w:sz w:val="28"/>
          <w:szCs w:val="28"/>
          <w:lang w:val="kk-KZ" w:eastAsia="ru-RU"/>
        </w:rPr>
        <w:t>Білім беру басқармасының «</w:t>
      </w:r>
      <w:r w:rsidR="00785D93">
        <w:rPr>
          <w:sz w:val="28"/>
          <w:szCs w:val="28"/>
          <w:lang w:val="kk-KZ"/>
        </w:rPr>
        <w:t>Жалпы білім беретін Ғ.Мәсәлімов атындағы орта мектеп</w:t>
      </w:r>
      <w:r w:rsidRPr="00F93010">
        <w:rPr>
          <w:sz w:val="28"/>
          <w:szCs w:val="28"/>
          <w:lang w:val="kk-KZ" w:eastAsia="ru-RU"/>
        </w:rPr>
        <w:t xml:space="preserve">» коммуналдық мемлекеттік мекемесі білім беру қызметі мемлекеттік жалпыға міндетті білім беру стандарттарының талаптарына сәйкес келуіне байланысты </w:t>
      </w:r>
      <w:r w:rsidRPr="00F93010">
        <w:rPr>
          <w:rFonts w:eastAsia="Calibri"/>
          <w:sz w:val="28"/>
          <w:szCs w:val="28"/>
          <w:lang w:val="kk-KZ"/>
        </w:rPr>
        <w:t>«Аттестатталсын».</w:t>
      </w:r>
    </w:p>
    <w:p w:rsidR="009D0CD9" w:rsidRPr="00F93010" w:rsidRDefault="009D0CD9" w:rsidP="009D0CD9">
      <w:pPr>
        <w:spacing w:after="0" w:line="240" w:lineRule="auto"/>
        <w:jc w:val="both"/>
        <w:rPr>
          <w:rFonts w:eastAsia="Calibri"/>
          <w:sz w:val="28"/>
          <w:szCs w:val="28"/>
          <w:lang w:val="kk-KZ"/>
        </w:rPr>
      </w:pPr>
    </w:p>
    <w:p w:rsidR="009D0CD9" w:rsidRDefault="009D0CD9">
      <w:pPr>
        <w:rPr>
          <w:lang w:val="kk-KZ"/>
        </w:rPr>
      </w:pPr>
    </w:p>
    <w:p w:rsidR="009D0CD9" w:rsidRDefault="009D0CD9">
      <w:pPr>
        <w:rPr>
          <w:lang w:val="kk-KZ"/>
        </w:rPr>
      </w:pPr>
    </w:p>
    <w:p w:rsidR="009D0CD9" w:rsidRDefault="009D0CD9">
      <w:pPr>
        <w:rPr>
          <w:lang w:val="kk-KZ"/>
        </w:rPr>
      </w:pPr>
    </w:p>
    <w:p w:rsidR="009D0CD9" w:rsidRDefault="009D0CD9">
      <w:pPr>
        <w:rPr>
          <w:lang w:val="kk-KZ"/>
        </w:rPr>
      </w:pPr>
    </w:p>
    <w:p w:rsidR="009D0CD9" w:rsidRDefault="009D0CD9">
      <w:pPr>
        <w:rPr>
          <w:lang w:val="kk-KZ"/>
        </w:rPr>
      </w:pPr>
    </w:p>
    <w:p w:rsidR="009D0CD9" w:rsidRDefault="009D0CD9">
      <w:pPr>
        <w:rPr>
          <w:lang w:val="kk-KZ"/>
        </w:rPr>
      </w:pPr>
    </w:p>
    <w:p w:rsidR="009D0CD9" w:rsidRDefault="009D0CD9">
      <w:pPr>
        <w:rPr>
          <w:lang w:val="kk-KZ"/>
        </w:rPr>
      </w:pPr>
    </w:p>
    <w:p w:rsidR="009D0CD9" w:rsidRDefault="009D0CD9">
      <w:pPr>
        <w:rPr>
          <w:lang w:val="kk-KZ"/>
        </w:rPr>
      </w:pPr>
    </w:p>
    <w:p w:rsidR="009D0CD9" w:rsidRPr="00305A63" w:rsidRDefault="009D0CD9">
      <w:pPr>
        <w:rPr>
          <w:lang w:val="kk-KZ"/>
        </w:rPr>
      </w:pPr>
    </w:p>
    <w:sectPr w:rsidR="009D0CD9" w:rsidRPr="00305A63" w:rsidSect="00E97D83">
      <w:pgSz w:w="12240" w:h="15840"/>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965" w:rsidRDefault="00536965" w:rsidP="00AB72B8">
      <w:pPr>
        <w:spacing w:after="0" w:line="240" w:lineRule="auto"/>
      </w:pPr>
      <w:r>
        <w:separator/>
      </w:r>
    </w:p>
  </w:endnote>
  <w:endnote w:type="continuationSeparator" w:id="0">
    <w:p w:rsidR="00536965" w:rsidRDefault="00536965" w:rsidP="00AB72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965" w:rsidRDefault="00536965" w:rsidP="00AB72B8">
      <w:pPr>
        <w:spacing w:after="0" w:line="240" w:lineRule="auto"/>
      </w:pPr>
      <w:r>
        <w:separator/>
      </w:r>
    </w:p>
  </w:footnote>
  <w:footnote w:type="continuationSeparator" w:id="0">
    <w:p w:rsidR="00536965" w:rsidRDefault="00536965" w:rsidP="00AB72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1142"/>
    <w:multiLevelType w:val="hybridMultilevel"/>
    <w:tmpl w:val="E430C87E"/>
    <w:lvl w:ilvl="0" w:tplc="FB3E3CC6">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
    <w:nsid w:val="04137A8B"/>
    <w:multiLevelType w:val="hybridMultilevel"/>
    <w:tmpl w:val="AEAEFA6C"/>
    <w:lvl w:ilvl="0" w:tplc="C1509EC6">
      <w:start w:val="2021"/>
      <w:numFmt w:val="bullet"/>
      <w:lvlText w:val="-"/>
      <w:lvlJc w:val="left"/>
      <w:pPr>
        <w:ind w:left="564" w:hanging="360"/>
      </w:pPr>
      <w:rPr>
        <w:rFonts w:ascii="Times New Roman" w:eastAsia="Times New Roman" w:hAnsi="Times New Roman" w:cs="Times New Roman" w:hint="default"/>
        <w:color w:val="FF0000"/>
      </w:rPr>
    </w:lvl>
    <w:lvl w:ilvl="1" w:tplc="20000003" w:tentative="1">
      <w:start w:val="1"/>
      <w:numFmt w:val="bullet"/>
      <w:lvlText w:val="o"/>
      <w:lvlJc w:val="left"/>
      <w:pPr>
        <w:ind w:left="1284" w:hanging="360"/>
      </w:pPr>
      <w:rPr>
        <w:rFonts w:ascii="Courier New" w:hAnsi="Courier New" w:cs="Courier New" w:hint="default"/>
      </w:rPr>
    </w:lvl>
    <w:lvl w:ilvl="2" w:tplc="20000005" w:tentative="1">
      <w:start w:val="1"/>
      <w:numFmt w:val="bullet"/>
      <w:lvlText w:val=""/>
      <w:lvlJc w:val="left"/>
      <w:pPr>
        <w:ind w:left="2004" w:hanging="360"/>
      </w:pPr>
      <w:rPr>
        <w:rFonts w:ascii="Wingdings" w:hAnsi="Wingdings" w:hint="default"/>
      </w:rPr>
    </w:lvl>
    <w:lvl w:ilvl="3" w:tplc="20000001" w:tentative="1">
      <w:start w:val="1"/>
      <w:numFmt w:val="bullet"/>
      <w:lvlText w:val=""/>
      <w:lvlJc w:val="left"/>
      <w:pPr>
        <w:ind w:left="2724" w:hanging="360"/>
      </w:pPr>
      <w:rPr>
        <w:rFonts w:ascii="Symbol" w:hAnsi="Symbol" w:hint="default"/>
      </w:rPr>
    </w:lvl>
    <w:lvl w:ilvl="4" w:tplc="20000003" w:tentative="1">
      <w:start w:val="1"/>
      <w:numFmt w:val="bullet"/>
      <w:lvlText w:val="o"/>
      <w:lvlJc w:val="left"/>
      <w:pPr>
        <w:ind w:left="3444" w:hanging="360"/>
      </w:pPr>
      <w:rPr>
        <w:rFonts w:ascii="Courier New" w:hAnsi="Courier New" w:cs="Courier New" w:hint="default"/>
      </w:rPr>
    </w:lvl>
    <w:lvl w:ilvl="5" w:tplc="20000005" w:tentative="1">
      <w:start w:val="1"/>
      <w:numFmt w:val="bullet"/>
      <w:lvlText w:val=""/>
      <w:lvlJc w:val="left"/>
      <w:pPr>
        <w:ind w:left="4164" w:hanging="360"/>
      </w:pPr>
      <w:rPr>
        <w:rFonts w:ascii="Wingdings" w:hAnsi="Wingdings" w:hint="default"/>
      </w:rPr>
    </w:lvl>
    <w:lvl w:ilvl="6" w:tplc="20000001" w:tentative="1">
      <w:start w:val="1"/>
      <w:numFmt w:val="bullet"/>
      <w:lvlText w:val=""/>
      <w:lvlJc w:val="left"/>
      <w:pPr>
        <w:ind w:left="4884" w:hanging="360"/>
      </w:pPr>
      <w:rPr>
        <w:rFonts w:ascii="Symbol" w:hAnsi="Symbol" w:hint="default"/>
      </w:rPr>
    </w:lvl>
    <w:lvl w:ilvl="7" w:tplc="20000003" w:tentative="1">
      <w:start w:val="1"/>
      <w:numFmt w:val="bullet"/>
      <w:lvlText w:val="o"/>
      <w:lvlJc w:val="left"/>
      <w:pPr>
        <w:ind w:left="5604" w:hanging="360"/>
      </w:pPr>
      <w:rPr>
        <w:rFonts w:ascii="Courier New" w:hAnsi="Courier New" w:cs="Courier New" w:hint="default"/>
      </w:rPr>
    </w:lvl>
    <w:lvl w:ilvl="8" w:tplc="20000005" w:tentative="1">
      <w:start w:val="1"/>
      <w:numFmt w:val="bullet"/>
      <w:lvlText w:val=""/>
      <w:lvlJc w:val="left"/>
      <w:pPr>
        <w:ind w:left="6324" w:hanging="360"/>
      </w:pPr>
      <w:rPr>
        <w:rFonts w:ascii="Wingdings" w:hAnsi="Wingdings" w:hint="default"/>
      </w:rPr>
    </w:lvl>
  </w:abstractNum>
  <w:abstractNum w:abstractNumId="2">
    <w:nsid w:val="068A0A48"/>
    <w:multiLevelType w:val="hybridMultilevel"/>
    <w:tmpl w:val="18A4A764"/>
    <w:lvl w:ilvl="0" w:tplc="0419000B">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3">
    <w:nsid w:val="0AFC2782"/>
    <w:multiLevelType w:val="hybridMultilevel"/>
    <w:tmpl w:val="B4024F3C"/>
    <w:lvl w:ilvl="0" w:tplc="3F5C279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EA504F8"/>
    <w:multiLevelType w:val="hybridMultilevel"/>
    <w:tmpl w:val="B80AE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0C637F"/>
    <w:multiLevelType w:val="hybridMultilevel"/>
    <w:tmpl w:val="1FE88364"/>
    <w:lvl w:ilvl="0" w:tplc="28C8FCCA">
      <w:start w:val="1"/>
      <w:numFmt w:val="decimal"/>
      <w:lvlText w:val="%1."/>
      <w:lvlJc w:val="left"/>
      <w:pPr>
        <w:ind w:left="360" w:hanging="360"/>
      </w:pPr>
      <w:rPr>
        <w:rFonts w:hint="default"/>
        <w:color w:val="auto"/>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1A3F0E16"/>
    <w:multiLevelType w:val="multilevel"/>
    <w:tmpl w:val="83D87BE0"/>
    <w:lvl w:ilvl="0">
      <w:start w:val="1"/>
      <w:numFmt w:val="decimal"/>
      <w:lvlText w:val="%1."/>
      <w:lvlJc w:val="left"/>
      <w:pPr>
        <w:ind w:left="7874" w:hanging="360"/>
      </w:pPr>
      <w:rPr>
        <w:b w:val="0"/>
        <w:color w:val="auto"/>
        <w:sz w:val="28"/>
        <w:szCs w:val="28"/>
      </w:rPr>
    </w:lvl>
    <w:lvl w:ilvl="1">
      <w:start w:val="1"/>
      <w:numFmt w:val="decimal"/>
      <w:isLgl/>
      <w:lvlText w:val="%1.%2."/>
      <w:lvlJc w:val="left"/>
      <w:pPr>
        <w:ind w:left="1615" w:hanging="480"/>
      </w:pPr>
      <w:rPr>
        <w:rFonts w:hint="default"/>
        <w:color w:val="auto"/>
        <w:sz w:val="28"/>
        <w:szCs w:val="28"/>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7">
    <w:nsid w:val="1D6864CC"/>
    <w:multiLevelType w:val="hybridMultilevel"/>
    <w:tmpl w:val="C8FC0664"/>
    <w:lvl w:ilvl="0" w:tplc="508EC832">
      <w:start w:val="1"/>
      <w:numFmt w:val="decimal"/>
      <w:lvlText w:val="%1."/>
      <w:lvlJc w:val="left"/>
      <w:pPr>
        <w:ind w:left="720" w:hanging="360"/>
      </w:pPr>
      <w:rPr>
        <w:rFonts w:ascii="Calibri" w:hAnsi="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7501B7"/>
    <w:multiLevelType w:val="hybridMultilevel"/>
    <w:tmpl w:val="076C37B2"/>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FB1606"/>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1D2D23"/>
    <w:multiLevelType w:val="hybridMultilevel"/>
    <w:tmpl w:val="9EFCBC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4F2082"/>
    <w:multiLevelType w:val="multilevel"/>
    <w:tmpl w:val="A1E44F4A"/>
    <w:lvl w:ilvl="0">
      <w:start w:val="1"/>
      <w:numFmt w:val="decimal"/>
      <w:lvlText w:val="%1"/>
      <w:lvlJc w:val="left"/>
      <w:pPr>
        <w:ind w:left="384" w:hanging="384"/>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23C32301"/>
    <w:multiLevelType w:val="hybridMultilevel"/>
    <w:tmpl w:val="4CCA5348"/>
    <w:lvl w:ilvl="0" w:tplc="D21C2C0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D5598F"/>
    <w:multiLevelType w:val="hybridMultilevel"/>
    <w:tmpl w:val="07A48132"/>
    <w:lvl w:ilvl="0" w:tplc="E09E9860">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7DB373A"/>
    <w:multiLevelType w:val="hybridMultilevel"/>
    <w:tmpl w:val="BAD4C80A"/>
    <w:lvl w:ilvl="0" w:tplc="75AE2D42">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2A9D0255"/>
    <w:multiLevelType w:val="hybridMultilevel"/>
    <w:tmpl w:val="5AB2E148"/>
    <w:lvl w:ilvl="0" w:tplc="0419000B">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6">
    <w:nsid w:val="2BDF4676"/>
    <w:multiLevelType w:val="hybridMultilevel"/>
    <w:tmpl w:val="E026ADA6"/>
    <w:lvl w:ilvl="0" w:tplc="3F5C2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4F7770"/>
    <w:multiLevelType w:val="hybridMultilevel"/>
    <w:tmpl w:val="B80AE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381AA6"/>
    <w:multiLevelType w:val="hybridMultilevel"/>
    <w:tmpl w:val="D4267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CC46E8"/>
    <w:multiLevelType w:val="hybridMultilevel"/>
    <w:tmpl w:val="BC64F110"/>
    <w:lvl w:ilvl="0" w:tplc="4F52865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0">
    <w:nsid w:val="3B624FB1"/>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9A6998"/>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AE6248"/>
    <w:multiLevelType w:val="hybridMultilevel"/>
    <w:tmpl w:val="0FC8BE4A"/>
    <w:lvl w:ilvl="0" w:tplc="8BF25284">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41B033F9"/>
    <w:multiLevelType w:val="hybridMultilevel"/>
    <w:tmpl w:val="A1746088"/>
    <w:lvl w:ilvl="0" w:tplc="2000000D">
      <w:start w:val="1"/>
      <w:numFmt w:val="bullet"/>
      <w:lvlText w:val=""/>
      <w:lvlJc w:val="left"/>
      <w:pPr>
        <w:ind w:left="1429" w:hanging="360"/>
      </w:pPr>
      <w:rPr>
        <w:rFonts w:ascii="Wingdings" w:hAnsi="Wingdings" w:hint="default"/>
        <w:w w:val="100"/>
        <w:sz w:val="28"/>
        <w:szCs w:val="28"/>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4">
    <w:nsid w:val="48D012B9"/>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5A0920"/>
    <w:multiLevelType w:val="hybridMultilevel"/>
    <w:tmpl w:val="88AE0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BBD503B"/>
    <w:multiLevelType w:val="hybridMultilevel"/>
    <w:tmpl w:val="18723BC6"/>
    <w:lvl w:ilvl="0" w:tplc="0B6A5A5C">
      <w:start w:val="7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A0235E5"/>
    <w:multiLevelType w:val="hybridMultilevel"/>
    <w:tmpl w:val="310850B2"/>
    <w:lvl w:ilvl="0" w:tplc="08D89A54">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5A4964CF"/>
    <w:multiLevelType w:val="hybridMultilevel"/>
    <w:tmpl w:val="B80AE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7C4437"/>
    <w:multiLevelType w:val="hybridMultilevel"/>
    <w:tmpl w:val="076C37B2"/>
    <w:lvl w:ilvl="0" w:tplc="FFFFFFFF">
      <w:start w:val="1"/>
      <w:numFmt w:val="decimal"/>
      <w:lvlText w:val="%1."/>
      <w:lvlJc w:val="left"/>
      <w:pPr>
        <w:ind w:left="928"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B125A5A"/>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260A0C"/>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3623B4C"/>
    <w:multiLevelType w:val="multilevel"/>
    <w:tmpl w:val="7534DC58"/>
    <w:lvl w:ilvl="0">
      <w:start w:val="1"/>
      <w:numFmt w:val="decimal"/>
      <w:lvlText w:val="%1."/>
      <w:lvlJc w:val="left"/>
      <w:pPr>
        <w:ind w:left="3144" w:hanging="450"/>
      </w:pPr>
      <w:rPr>
        <w:rFonts w:ascii="Times New Roman" w:hAnsi="Times New Roman" w:cs="Times New Roman" w:hint="default"/>
        <w:b w:val="0"/>
      </w:rPr>
    </w:lvl>
    <w:lvl w:ilvl="1">
      <w:start w:val="1"/>
      <w:numFmt w:val="decimal"/>
      <w:lvlText w:val="%1.%2."/>
      <w:lvlJc w:val="left"/>
      <w:pPr>
        <w:ind w:left="9935"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64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9C96F18"/>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B8F7211"/>
    <w:multiLevelType w:val="hybridMultilevel"/>
    <w:tmpl w:val="1C9A8B4A"/>
    <w:lvl w:ilvl="0" w:tplc="27B48FE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4D545F"/>
    <w:multiLevelType w:val="hybridMultilevel"/>
    <w:tmpl w:val="BA586520"/>
    <w:lvl w:ilvl="0" w:tplc="B15A6F6A">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F4B40BE"/>
    <w:multiLevelType w:val="hybridMultilevel"/>
    <w:tmpl w:val="1A929316"/>
    <w:lvl w:ilvl="0" w:tplc="A0E63720">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8"/>
  </w:num>
  <w:num w:numId="2">
    <w:abstractNumId w:val="0"/>
  </w:num>
  <w:num w:numId="3">
    <w:abstractNumId w:val="4"/>
  </w:num>
  <w:num w:numId="4">
    <w:abstractNumId w:val="17"/>
  </w:num>
  <w:num w:numId="5">
    <w:abstractNumId w:val="32"/>
  </w:num>
  <w:num w:numId="6">
    <w:abstractNumId w:val="24"/>
  </w:num>
  <w:num w:numId="7">
    <w:abstractNumId w:val="9"/>
  </w:num>
  <w:num w:numId="8">
    <w:abstractNumId w:val="21"/>
  </w:num>
  <w:num w:numId="9">
    <w:abstractNumId w:val="20"/>
  </w:num>
  <w:num w:numId="10">
    <w:abstractNumId w:val="33"/>
  </w:num>
  <w:num w:numId="11">
    <w:abstractNumId w:val="31"/>
  </w:num>
  <w:num w:numId="12">
    <w:abstractNumId w:val="30"/>
  </w:num>
  <w:num w:numId="13">
    <w:abstractNumId w:val="16"/>
  </w:num>
  <w:num w:numId="14">
    <w:abstractNumId w:val="3"/>
  </w:num>
  <w:num w:numId="15">
    <w:abstractNumId w:val="10"/>
  </w:num>
  <w:num w:numId="16">
    <w:abstractNumId w:val="6"/>
  </w:num>
  <w:num w:numId="17">
    <w:abstractNumId w:val="12"/>
  </w:num>
  <w:num w:numId="18">
    <w:abstractNumId w:val="1"/>
  </w:num>
  <w:num w:numId="19">
    <w:abstractNumId w:val="36"/>
  </w:num>
  <w:num w:numId="20">
    <w:abstractNumId w:val="11"/>
  </w:num>
  <w:num w:numId="21">
    <w:abstractNumId w:val="18"/>
  </w:num>
  <w:num w:numId="22">
    <w:abstractNumId w:val="25"/>
  </w:num>
  <w:num w:numId="23">
    <w:abstractNumId w:val="2"/>
  </w:num>
  <w:num w:numId="24">
    <w:abstractNumId w:val="15"/>
  </w:num>
  <w:num w:numId="25">
    <w:abstractNumId w:val="23"/>
  </w:num>
  <w:num w:numId="26">
    <w:abstractNumId w:val="5"/>
  </w:num>
  <w:num w:numId="27">
    <w:abstractNumId w:val="19"/>
  </w:num>
  <w:num w:numId="28">
    <w:abstractNumId w:val="8"/>
  </w:num>
  <w:num w:numId="29">
    <w:abstractNumId w:val="26"/>
  </w:num>
  <w:num w:numId="30">
    <w:abstractNumId w:val="34"/>
  </w:num>
  <w:num w:numId="31">
    <w:abstractNumId w:val="29"/>
  </w:num>
  <w:num w:numId="32">
    <w:abstractNumId w:val="22"/>
  </w:num>
  <w:num w:numId="33">
    <w:abstractNumId w:val="14"/>
  </w:num>
  <w:num w:numId="34">
    <w:abstractNumId w:val="27"/>
  </w:num>
  <w:num w:numId="35">
    <w:abstractNumId w:val="35"/>
  </w:num>
  <w:num w:numId="36">
    <w:abstractNumId w:val="7"/>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20"/>
  <w:characterSpacingControl w:val="doNotCompress"/>
  <w:footnotePr>
    <w:footnote w:id="-1"/>
    <w:footnote w:id="0"/>
  </w:footnotePr>
  <w:endnotePr>
    <w:endnote w:id="-1"/>
    <w:endnote w:id="0"/>
  </w:endnotePr>
  <w:compat/>
  <w:rsids>
    <w:rsidRoot w:val="00BF1D2C"/>
    <w:rsid w:val="00004334"/>
    <w:rsid w:val="00007EEA"/>
    <w:rsid w:val="0001082C"/>
    <w:rsid w:val="000119D8"/>
    <w:rsid w:val="000178C4"/>
    <w:rsid w:val="00017E63"/>
    <w:rsid w:val="00020176"/>
    <w:rsid w:val="00023AAA"/>
    <w:rsid w:val="00025322"/>
    <w:rsid w:val="000302EA"/>
    <w:rsid w:val="0003249A"/>
    <w:rsid w:val="0003473C"/>
    <w:rsid w:val="0003592B"/>
    <w:rsid w:val="00035E3F"/>
    <w:rsid w:val="000366B5"/>
    <w:rsid w:val="0004188D"/>
    <w:rsid w:val="00043636"/>
    <w:rsid w:val="00044236"/>
    <w:rsid w:val="00044E5A"/>
    <w:rsid w:val="00045429"/>
    <w:rsid w:val="00046D41"/>
    <w:rsid w:val="00050940"/>
    <w:rsid w:val="000533B8"/>
    <w:rsid w:val="00055D82"/>
    <w:rsid w:val="000606BD"/>
    <w:rsid w:val="000627A1"/>
    <w:rsid w:val="0006317F"/>
    <w:rsid w:val="00064527"/>
    <w:rsid w:val="00064859"/>
    <w:rsid w:val="000668CB"/>
    <w:rsid w:val="00066DBB"/>
    <w:rsid w:val="0006704C"/>
    <w:rsid w:val="00067074"/>
    <w:rsid w:val="000728E0"/>
    <w:rsid w:val="00073710"/>
    <w:rsid w:val="00074747"/>
    <w:rsid w:val="000765FE"/>
    <w:rsid w:val="00082AA9"/>
    <w:rsid w:val="00084370"/>
    <w:rsid w:val="0008481F"/>
    <w:rsid w:val="00084B4E"/>
    <w:rsid w:val="00085CF9"/>
    <w:rsid w:val="000860AC"/>
    <w:rsid w:val="000873FB"/>
    <w:rsid w:val="00087A78"/>
    <w:rsid w:val="000913BD"/>
    <w:rsid w:val="000926A5"/>
    <w:rsid w:val="000A0174"/>
    <w:rsid w:val="000A045F"/>
    <w:rsid w:val="000A0A65"/>
    <w:rsid w:val="000A1FA9"/>
    <w:rsid w:val="000A41F7"/>
    <w:rsid w:val="000A62C3"/>
    <w:rsid w:val="000B132C"/>
    <w:rsid w:val="000B1ACB"/>
    <w:rsid w:val="000B202E"/>
    <w:rsid w:val="000B3519"/>
    <w:rsid w:val="000B4DD7"/>
    <w:rsid w:val="000B6555"/>
    <w:rsid w:val="000B7938"/>
    <w:rsid w:val="000C0487"/>
    <w:rsid w:val="000C1E1E"/>
    <w:rsid w:val="000C265D"/>
    <w:rsid w:val="000C3196"/>
    <w:rsid w:val="000D1990"/>
    <w:rsid w:val="000D2AF3"/>
    <w:rsid w:val="000D7814"/>
    <w:rsid w:val="000D7B6D"/>
    <w:rsid w:val="000E0673"/>
    <w:rsid w:val="000E7D32"/>
    <w:rsid w:val="000F143A"/>
    <w:rsid w:val="000F30D7"/>
    <w:rsid w:val="000F3653"/>
    <w:rsid w:val="000F47F1"/>
    <w:rsid w:val="000F500F"/>
    <w:rsid w:val="000F692A"/>
    <w:rsid w:val="001008B4"/>
    <w:rsid w:val="00102C05"/>
    <w:rsid w:val="00105430"/>
    <w:rsid w:val="00105E74"/>
    <w:rsid w:val="00106E4C"/>
    <w:rsid w:val="001071ED"/>
    <w:rsid w:val="001143B1"/>
    <w:rsid w:val="001170C6"/>
    <w:rsid w:val="00120441"/>
    <w:rsid w:val="00120934"/>
    <w:rsid w:val="0012245E"/>
    <w:rsid w:val="001264DB"/>
    <w:rsid w:val="00130303"/>
    <w:rsid w:val="0013067C"/>
    <w:rsid w:val="00131742"/>
    <w:rsid w:val="001341FF"/>
    <w:rsid w:val="001367FA"/>
    <w:rsid w:val="0014139C"/>
    <w:rsid w:val="00141EA1"/>
    <w:rsid w:val="00145C48"/>
    <w:rsid w:val="00150BDB"/>
    <w:rsid w:val="00152055"/>
    <w:rsid w:val="0015235E"/>
    <w:rsid w:val="001532DF"/>
    <w:rsid w:val="0015381E"/>
    <w:rsid w:val="001545E0"/>
    <w:rsid w:val="00154C51"/>
    <w:rsid w:val="001559B6"/>
    <w:rsid w:val="00155B1F"/>
    <w:rsid w:val="00155BD2"/>
    <w:rsid w:val="0016149D"/>
    <w:rsid w:val="001643CA"/>
    <w:rsid w:val="00164B48"/>
    <w:rsid w:val="0016721D"/>
    <w:rsid w:val="00167872"/>
    <w:rsid w:val="00170277"/>
    <w:rsid w:val="001703F6"/>
    <w:rsid w:val="00170A94"/>
    <w:rsid w:val="00173A4A"/>
    <w:rsid w:val="00174DA9"/>
    <w:rsid w:val="00175FF0"/>
    <w:rsid w:val="0017758C"/>
    <w:rsid w:val="001805FB"/>
    <w:rsid w:val="00181A6E"/>
    <w:rsid w:val="00185088"/>
    <w:rsid w:val="001864E6"/>
    <w:rsid w:val="001870FC"/>
    <w:rsid w:val="00191DD7"/>
    <w:rsid w:val="00193F1C"/>
    <w:rsid w:val="001A093C"/>
    <w:rsid w:val="001A1406"/>
    <w:rsid w:val="001A36BC"/>
    <w:rsid w:val="001A3738"/>
    <w:rsid w:val="001A6A97"/>
    <w:rsid w:val="001A77AA"/>
    <w:rsid w:val="001B128E"/>
    <w:rsid w:val="001B2F58"/>
    <w:rsid w:val="001B49C9"/>
    <w:rsid w:val="001B6678"/>
    <w:rsid w:val="001B6F90"/>
    <w:rsid w:val="001B723E"/>
    <w:rsid w:val="001B7D89"/>
    <w:rsid w:val="001C0897"/>
    <w:rsid w:val="001C5377"/>
    <w:rsid w:val="001C6968"/>
    <w:rsid w:val="001D23A8"/>
    <w:rsid w:val="001D270F"/>
    <w:rsid w:val="001D2A84"/>
    <w:rsid w:val="001D5384"/>
    <w:rsid w:val="001D55A0"/>
    <w:rsid w:val="001E0828"/>
    <w:rsid w:val="001E1AF8"/>
    <w:rsid w:val="001E35A8"/>
    <w:rsid w:val="001E44E2"/>
    <w:rsid w:val="001E4BD4"/>
    <w:rsid w:val="001E6B33"/>
    <w:rsid w:val="001E7BB5"/>
    <w:rsid w:val="001E7ED9"/>
    <w:rsid w:val="001F0776"/>
    <w:rsid w:val="001F2BE3"/>
    <w:rsid w:val="001F6C1C"/>
    <w:rsid w:val="001F7D86"/>
    <w:rsid w:val="001F7F0C"/>
    <w:rsid w:val="00202CB0"/>
    <w:rsid w:val="00202DD8"/>
    <w:rsid w:val="0020767E"/>
    <w:rsid w:val="00207C0A"/>
    <w:rsid w:val="00213A5D"/>
    <w:rsid w:val="00214C29"/>
    <w:rsid w:val="00220837"/>
    <w:rsid w:val="00222067"/>
    <w:rsid w:val="00222950"/>
    <w:rsid w:val="002240E0"/>
    <w:rsid w:val="00225934"/>
    <w:rsid w:val="00225943"/>
    <w:rsid w:val="002266A9"/>
    <w:rsid w:val="00226CFE"/>
    <w:rsid w:val="00232674"/>
    <w:rsid w:val="00233AD1"/>
    <w:rsid w:val="00237C21"/>
    <w:rsid w:val="00241E71"/>
    <w:rsid w:val="00245904"/>
    <w:rsid w:val="00245CC5"/>
    <w:rsid w:val="002528C8"/>
    <w:rsid w:val="0025396A"/>
    <w:rsid w:val="00253BB5"/>
    <w:rsid w:val="00254E69"/>
    <w:rsid w:val="00255038"/>
    <w:rsid w:val="00260BCE"/>
    <w:rsid w:val="00262D59"/>
    <w:rsid w:val="002642B0"/>
    <w:rsid w:val="00265499"/>
    <w:rsid w:val="00271821"/>
    <w:rsid w:val="00276630"/>
    <w:rsid w:val="00277A19"/>
    <w:rsid w:val="00284580"/>
    <w:rsid w:val="00284BD4"/>
    <w:rsid w:val="00286AC8"/>
    <w:rsid w:val="00286CAE"/>
    <w:rsid w:val="00287579"/>
    <w:rsid w:val="0029085C"/>
    <w:rsid w:val="002908AB"/>
    <w:rsid w:val="0029199A"/>
    <w:rsid w:val="00292B51"/>
    <w:rsid w:val="002933AA"/>
    <w:rsid w:val="00293758"/>
    <w:rsid w:val="0029384C"/>
    <w:rsid w:val="002943B8"/>
    <w:rsid w:val="00297C73"/>
    <w:rsid w:val="00297EB7"/>
    <w:rsid w:val="00297FBF"/>
    <w:rsid w:val="002A0337"/>
    <w:rsid w:val="002A0E29"/>
    <w:rsid w:val="002A1460"/>
    <w:rsid w:val="002A202B"/>
    <w:rsid w:val="002A33C4"/>
    <w:rsid w:val="002A34D0"/>
    <w:rsid w:val="002A3941"/>
    <w:rsid w:val="002A5857"/>
    <w:rsid w:val="002A7981"/>
    <w:rsid w:val="002A7B21"/>
    <w:rsid w:val="002B0805"/>
    <w:rsid w:val="002B0C7A"/>
    <w:rsid w:val="002B0FAA"/>
    <w:rsid w:val="002B1193"/>
    <w:rsid w:val="002B12DC"/>
    <w:rsid w:val="002B4843"/>
    <w:rsid w:val="002B5BE2"/>
    <w:rsid w:val="002B5F90"/>
    <w:rsid w:val="002B61DC"/>
    <w:rsid w:val="002B6684"/>
    <w:rsid w:val="002B6CDF"/>
    <w:rsid w:val="002C00BF"/>
    <w:rsid w:val="002C2354"/>
    <w:rsid w:val="002C50EC"/>
    <w:rsid w:val="002C7654"/>
    <w:rsid w:val="002D018D"/>
    <w:rsid w:val="002D2A1A"/>
    <w:rsid w:val="002D5D70"/>
    <w:rsid w:val="002D5F61"/>
    <w:rsid w:val="002D603E"/>
    <w:rsid w:val="002D7C56"/>
    <w:rsid w:val="002E3499"/>
    <w:rsid w:val="002E37A2"/>
    <w:rsid w:val="002E5A14"/>
    <w:rsid w:val="002E6F96"/>
    <w:rsid w:val="002E79EA"/>
    <w:rsid w:val="002F05E4"/>
    <w:rsid w:val="002F23D8"/>
    <w:rsid w:val="002F66C8"/>
    <w:rsid w:val="00301592"/>
    <w:rsid w:val="00304FD4"/>
    <w:rsid w:val="00305A63"/>
    <w:rsid w:val="00314B3E"/>
    <w:rsid w:val="003205D5"/>
    <w:rsid w:val="0032117F"/>
    <w:rsid w:val="003218AC"/>
    <w:rsid w:val="00321D42"/>
    <w:rsid w:val="003221E9"/>
    <w:rsid w:val="00323A65"/>
    <w:rsid w:val="00325C1D"/>
    <w:rsid w:val="003279B3"/>
    <w:rsid w:val="00330830"/>
    <w:rsid w:val="003308B9"/>
    <w:rsid w:val="00334DCF"/>
    <w:rsid w:val="00340B8B"/>
    <w:rsid w:val="00351807"/>
    <w:rsid w:val="00352344"/>
    <w:rsid w:val="00353D3E"/>
    <w:rsid w:val="0035527F"/>
    <w:rsid w:val="003552F4"/>
    <w:rsid w:val="00355746"/>
    <w:rsid w:val="00356CE5"/>
    <w:rsid w:val="00364D95"/>
    <w:rsid w:val="00364F3D"/>
    <w:rsid w:val="0036506B"/>
    <w:rsid w:val="003660CD"/>
    <w:rsid w:val="00367121"/>
    <w:rsid w:val="00370F82"/>
    <w:rsid w:val="00371A8A"/>
    <w:rsid w:val="00372BD9"/>
    <w:rsid w:val="00374BBE"/>
    <w:rsid w:val="00376301"/>
    <w:rsid w:val="003768B5"/>
    <w:rsid w:val="00380CBD"/>
    <w:rsid w:val="00380ED4"/>
    <w:rsid w:val="00382215"/>
    <w:rsid w:val="00382B76"/>
    <w:rsid w:val="00383CCD"/>
    <w:rsid w:val="0038502D"/>
    <w:rsid w:val="0038753C"/>
    <w:rsid w:val="00387810"/>
    <w:rsid w:val="00390B2F"/>
    <w:rsid w:val="003916E1"/>
    <w:rsid w:val="00391C1F"/>
    <w:rsid w:val="00391D06"/>
    <w:rsid w:val="003948A4"/>
    <w:rsid w:val="003958B5"/>
    <w:rsid w:val="003A0278"/>
    <w:rsid w:val="003A183D"/>
    <w:rsid w:val="003A2053"/>
    <w:rsid w:val="003A339B"/>
    <w:rsid w:val="003A395B"/>
    <w:rsid w:val="003A57DC"/>
    <w:rsid w:val="003A5D07"/>
    <w:rsid w:val="003A5DE3"/>
    <w:rsid w:val="003A71CA"/>
    <w:rsid w:val="003B2221"/>
    <w:rsid w:val="003B259B"/>
    <w:rsid w:val="003B2BC3"/>
    <w:rsid w:val="003B36D4"/>
    <w:rsid w:val="003B516C"/>
    <w:rsid w:val="003C0077"/>
    <w:rsid w:val="003C0EFB"/>
    <w:rsid w:val="003C1148"/>
    <w:rsid w:val="003C1646"/>
    <w:rsid w:val="003C2544"/>
    <w:rsid w:val="003C6535"/>
    <w:rsid w:val="003C65ED"/>
    <w:rsid w:val="003C69AC"/>
    <w:rsid w:val="003C72F2"/>
    <w:rsid w:val="003D17B6"/>
    <w:rsid w:val="003D29A1"/>
    <w:rsid w:val="003D3297"/>
    <w:rsid w:val="003D44F2"/>
    <w:rsid w:val="003D605C"/>
    <w:rsid w:val="003E295B"/>
    <w:rsid w:val="003E6D45"/>
    <w:rsid w:val="003E7484"/>
    <w:rsid w:val="003E7AE9"/>
    <w:rsid w:val="003F29FA"/>
    <w:rsid w:val="003F3248"/>
    <w:rsid w:val="003F4690"/>
    <w:rsid w:val="003F62CB"/>
    <w:rsid w:val="003F7AF9"/>
    <w:rsid w:val="004002A3"/>
    <w:rsid w:val="00403007"/>
    <w:rsid w:val="004038C6"/>
    <w:rsid w:val="00407FFA"/>
    <w:rsid w:val="00410388"/>
    <w:rsid w:val="00411C04"/>
    <w:rsid w:val="00412D63"/>
    <w:rsid w:val="00412FEA"/>
    <w:rsid w:val="00413371"/>
    <w:rsid w:val="0041723C"/>
    <w:rsid w:val="0041738D"/>
    <w:rsid w:val="00420630"/>
    <w:rsid w:val="004216F5"/>
    <w:rsid w:val="0042195C"/>
    <w:rsid w:val="00422816"/>
    <w:rsid w:val="00422F8A"/>
    <w:rsid w:val="0042380F"/>
    <w:rsid w:val="00423B1E"/>
    <w:rsid w:val="0042455E"/>
    <w:rsid w:val="00424919"/>
    <w:rsid w:val="00424CCD"/>
    <w:rsid w:val="0042689B"/>
    <w:rsid w:val="004300E5"/>
    <w:rsid w:val="004306F5"/>
    <w:rsid w:val="00432081"/>
    <w:rsid w:val="0043252C"/>
    <w:rsid w:val="00432DE3"/>
    <w:rsid w:val="00436CB6"/>
    <w:rsid w:val="0043748F"/>
    <w:rsid w:val="00437CF6"/>
    <w:rsid w:val="00441147"/>
    <w:rsid w:val="0044210E"/>
    <w:rsid w:val="00442D65"/>
    <w:rsid w:val="004439F4"/>
    <w:rsid w:val="00444423"/>
    <w:rsid w:val="00444894"/>
    <w:rsid w:val="00444B0C"/>
    <w:rsid w:val="004456A5"/>
    <w:rsid w:val="004470E3"/>
    <w:rsid w:val="004472EA"/>
    <w:rsid w:val="0044771B"/>
    <w:rsid w:val="00451FCA"/>
    <w:rsid w:val="00454143"/>
    <w:rsid w:val="0045589D"/>
    <w:rsid w:val="0045728B"/>
    <w:rsid w:val="00461C13"/>
    <w:rsid w:val="00462652"/>
    <w:rsid w:val="004636D2"/>
    <w:rsid w:val="004661EE"/>
    <w:rsid w:val="0046670C"/>
    <w:rsid w:val="00467890"/>
    <w:rsid w:val="00470F5C"/>
    <w:rsid w:val="00471EB1"/>
    <w:rsid w:val="004825F8"/>
    <w:rsid w:val="00483A6C"/>
    <w:rsid w:val="00484DF2"/>
    <w:rsid w:val="00484ECE"/>
    <w:rsid w:val="00485879"/>
    <w:rsid w:val="00486E7E"/>
    <w:rsid w:val="00492249"/>
    <w:rsid w:val="00494CF6"/>
    <w:rsid w:val="004A01BD"/>
    <w:rsid w:val="004A3C2C"/>
    <w:rsid w:val="004B43F3"/>
    <w:rsid w:val="004B73ED"/>
    <w:rsid w:val="004C22B8"/>
    <w:rsid w:val="004C42F9"/>
    <w:rsid w:val="004C6726"/>
    <w:rsid w:val="004C740E"/>
    <w:rsid w:val="004D3D8F"/>
    <w:rsid w:val="004D73A7"/>
    <w:rsid w:val="004D7FA4"/>
    <w:rsid w:val="004E2A5B"/>
    <w:rsid w:val="004E49E6"/>
    <w:rsid w:val="004E66F1"/>
    <w:rsid w:val="004E6D82"/>
    <w:rsid w:val="004E7195"/>
    <w:rsid w:val="004F0A6C"/>
    <w:rsid w:val="004F0C8C"/>
    <w:rsid w:val="004F24B7"/>
    <w:rsid w:val="004F35C1"/>
    <w:rsid w:val="004F440C"/>
    <w:rsid w:val="004F4F0D"/>
    <w:rsid w:val="004F53C9"/>
    <w:rsid w:val="004F5888"/>
    <w:rsid w:val="004F5A44"/>
    <w:rsid w:val="004F669B"/>
    <w:rsid w:val="004F6BC7"/>
    <w:rsid w:val="00502639"/>
    <w:rsid w:val="00503D70"/>
    <w:rsid w:val="00505A4D"/>
    <w:rsid w:val="00505A7B"/>
    <w:rsid w:val="00505AF2"/>
    <w:rsid w:val="00511AEA"/>
    <w:rsid w:val="00511B6C"/>
    <w:rsid w:val="00513139"/>
    <w:rsid w:val="00513229"/>
    <w:rsid w:val="00513540"/>
    <w:rsid w:val="00515048"/>
    <w:rsid w:val="00521B6A"/>
    <w:rsid w:val="0052354A"/>
    <w:rsid w:val="005244C0"/>
    <w:rsid w:val="005248A9"/>
    <w:rsid w:val="005268BF"/>
    <w:rsid w:val="00530A42"/>
    <w:rsid w:val="0053363F"/>
    <w:rsid w:val="00533F86"/>
    <w:rsid w:val="00534605"/>
    <w:rsid w:val="00535F03"/>
    <w:rsid w:val="00536965"/>
    <w:rsid w:val="00542928"/>
    <w:rsid w:val="00546979"/>
    <w:rsid w:val="00547FC3"/>
    <w:rsid w:val="00550DFB"/>
    <w:rsid w:val="00552F83"/>
    <w:rsid w:val="00555B37"/>
    <w:rsid w:val="00555E76"/>
    <w:rsid w:val="00555EEF"/>
    <w:rsid w:val="005566CB"/>
    <w:rsid w:val="00557703"/>
    <w:rsid w:val="005609D2"/>
    <w:rsid w:val="00561806"/>
    <w:rsid w:val="00562A15"/>
    <w:rsid w:val="00563C7D"/>
    <w:rsid w:val="00564F60"/>
    <w:rsid w:val="005714A1"/>
    <w:rsid w:val="0057485D"/>
    <w:rsid w:val="005778CA"/>
    <w:rsid w:val="00582E80"/>
    <w:rsid w:val="005830E3"/>
    <w:rsid w:val="00584E2E"/>
    <w:rsid w:val="00587319"/>
    <w:rsid w:val="005900FD"/>
    <w:rsid w:val="00590ED5"/>
    <w:rsid w:val="00591730"/>
    <w:rsid w:val="0059310B"/>
    <w:rsid w:val="00593171"/>
    <w:rsid w:val="00594BD3"/>
    <w:rsid w:val="00594CA6"/>
    <w:rsid w:val="00596013"/>
    <w:rsid w:val="005A0742"/>
    <w:rsid w:val="005A1814"/>
    <w:rsid w:val="005A5A09"/>
    <w:rsid w:val="005A7E4F"/>
    <w:rsid w:val="005B071F"/>
    <w:rsid w:val="005B3F2E"/>
    <w:rsid w:val="005B481B"/>
    <w:rsid w:val="005B6F0F"/>
    <w:rsid w:val="005C07DE"/>
    <w:rsid w:val="005C16D3"/>
    <w:rsid w:val="005C4318"/>
    <w:rsid w:val="005C53C6"/>
    <w:rsid w:val="005C5A1F"/>
    <w:rsid w:val="005C7A84"/>
    <w:rsid w:val="005D0BA9"/>
    <w:rsid w:val="005D0BC9"/>
    <w:rsid w:val="005D14CD"/>
    <w:rsid w:val="005D22C2"/>
    <w:rsid w:val="005D236B"/>
    <w:rsid w:val="005D369A"/>
    <w:rsid w:val="005D4169"/>
    <w:rsid w:val="005D466D"/>
    <w:rsid w:val="005D5883"/>
    <w:rsid w:val="005D6FE3"/>
    <w:rsid w:val="005D701A"/>
    <w:rsid w:val="005D773C"/>
    <w:rsid w:val="005E45DD"/>
    <w:rsid w:val="005E49F2"/>
    <w:rsid w:val="005E691D"/>
    <w:rsid w:val="005E7DBA"/>
    <w:rsid w:val="005F0FB2"/>
    <w:rsid w:val="005F24F0"/>
    <w:rsid w:val="005F254E"/>
    <w:rsid w:val="005F39E2"/>
    <w:rsid w:val="005F4425"/>
    <w:rsid w:val="00600460"/>
    <w:rsid w:val="00600D09"/>
    <w:rsid w:val="0060200C"/>
    <w:rsid w:val="006033F1"/>
    <w:rsid w:val="0060797C"/>
    <w:rsid w:val="00611E54"/>
    <w:rsid w:val="006138AA"/>
    <w:rsid w:val="00614204"/>
    <w:rsid w:val="00620D79"/>
    <w:rsid w:val="00621420"/>
    <w:rsid w:val="00621D0E"/>
    <w:rsid w:val="00621F5B"/>
    <w:rsid w:val="00621FE5"/>
    <w:rsid w:val="006231C5"/>
    <w:rsid w:val="00627A27"/>
    <w:rsid w:val="006325EA"/>
    <w:rsid w:val="00632D93"/>
    <w:rsid w:val="006330B3"/>
    <w:rsid w:val="00633335"/>
    <w:rsid w:val="00634B0D"/>
    <w:rsid w:val="00637ECB"/>
    <w:rsid w:val="00640F2F"/>
    <w:rsid w:val="00641578"/>
    <w:rsid w:val="00641C10"/>
    <w:rsid w:val="00643D92"/>
    <w:rsid w:val="00644280"/>
    <w:rsid w:val="0064594D"/>
    <w:rsid w:val="006466EA"/>
    <w:rsid w:val="0064701C"/>
    <w:rsid w:val="00650658"/>
    <w:rsid w:val="00650D2E"/>
    <w:rsid w:val="00653EC2"/>
    <w:rsid w:val="00655585"/>
    <w:rsid w:val="00656D4F"/>
    <w:rsid w:val="00657123"/>
    <w:rsid w:val="006611C2"/>
    <w:rsid w:val="006646BA"/>
    <w:rsid w:val="00665923"/>
    <w:rsid w:val="0066715B"/>
    <w:rsid w:val="00667489"/>
    <w:rsid w:val="00667CFB"/>
    <w:rsid w:val="00670E25"/>
    <w:rsid w:val="00671F4A"/>
    <w:rsid w:val="00673151"/>
    <w:rsid w:val="00673798"/>
    <w:rsid w:val="00674399"/>
    <w:rsid w:val="0067730B"/>
    <w:rsid w:val="0068316A"/>
    <w:rsid w:val="00685EDA"/>
    <w:rsid w:val="0069356C"/>
    <w:rsid w:val="006947A1"/>
    <w:rsid w:val="00694D74"/>
    <w:rsid w:val="00696E2D"/>
    <w:rsid w:val="006A0989"/>
    <w:rsid w:val="006A15CA"/>
    <w:rsid w:val="006A2145"/>
    <w:rsid w:val="006A3444"/>
    <w:rsid w:val="006A443D"/>
    <w:rsid w:val="006A619F"/>
    <w:rsid w:val="006B2398"/>
    <w:rsid w:val="006B2772"/>
    <w:rsid w:val="006B409F"/>
    <w:rsid w:val="006B58F5"/>
    <w:rsid w:val="006B5EB9"/>
    <w:rsid w:val="006B7CE1"/>
    <w:rsid w:val="006B7DCB"/>
    <w:rsid w:val="006C0A34"/>
    <w:rsid w:val="006C14DE"/>
    <w:rsid w:val="006C21E6"/>
    <w:rsid w:val="006C2433"/>
    <w:rsid w:val="006C2EE1"/>
    <w:rsid w:val="006C484D"/>
    <w:rsid w:val="006D0531"/>
    <w:rsid w:val="006D3782"/>
    <w:rsid w:val="006D3EA9"/>
    <w:rsid w:val="006D6C99"/>
    <w:rsid w:val="006D7F6C"/>
    <w:rsid w:val="006E0D62"/>
    <w:rsid w:val="006E2764"/>
    <w:rsid w:val="006E4CC7"/>
    <w:rsid w:val="006E4DDF"/>
    <w:rsid w:val="006E5480"/>
    <w:rsid w:val="006E6200"/>
    <w:rsid w:val="006E79E5"/>
    <w:rsid w:val="006F0174"/>
    <w:rsid w:val="006F2B8B"/>
    <w:rsid w:val="006F5AFB"/>
    <w:rsid w:val="00702B82"/>
    <w:rsid w:val="007031D4"/>
    <w:rsid w:val="00703395"/>
    <w:rsid w:val="0070538B"/>
    <w:rsid w:val="007054A4"/>
    <w:rsid w:val="00707180"/>
    <w:rsid w:val="007101AC"/>
    <w:rsid w:val="00711003"/>
    <w:rsid w:val="007118A1"/>
    <w:rsid w:val="0071583A"/>
    <w:rsid w:val="00721EE1"/>
    <w:rsid w:val="00721FC5"/>
    <w:rsid w:val="0072479C"/>
    <w:rsid w:val="00726457"/>
    <w:rsid w:val="0073630C"/>
    <w:rsid w:val="00736AF6"/>
    <w:rsid w:val="00737BFE"/>
    <w:rsid w:val="00740FC7"/>
    <w:rsid w:val="007439A1"/>
    <w:rsid w:val="00745DD3"/>
    <w:rsid w:val="007460E0"/>
    <w:rsid w:val="0075214A"/>
    <w:rsid w:val="00757F53"/>
    <w:rsid w:val="00762AB0"/>
    <w:rsid w:val="00763724"/>
    <w:rsid w:val="00764FAF"/>
    <w:rsid w:val="0076519A"/>
    <w:rsid w:val="00765695"/>
    <w:rsid w:val="0076627E"/>
    <w:rsid w:val="00766FDA"/>
    <w:rsid w:val="0076702A"/>
    <w:rsid w:val="00773F16"/>
    <w:rsid w:val="00780313"/>
    <w:rsid w:val="0078138A"/>
    <w:rsid w:val="00782794"/>
    <w:rsid w:val="007849D4"/>
    <w:rsid w:val="00784BAF"/>
    <w:rsid w:val="00785D93"/>
    <w:rsid w:val="007864F5"/>
    <w:rsid w:val="007874CA"/>
    <w:rsid w:val="00790D70"/>
    <w:rsid w:val="0079281D"/>
    <w:rsid w:val="00792D6D"/>
    <w:rsid w:val="00794413"/>
    <w:rsid w:val="0079773B"/>
    <w:rsid w:val="007A0550"/>
    <w:rsid w:val="007B0EBF"/>
    <w:rsid w:val="007B2D7A"/>
    <w:rsid w:val="007B4577"/>
    <w:rsid w:val="007B4B70"/>
    <w:rsid w:val="007B4F5F"/>
    <w:rsid w:val="007B535A"/>
    <w:rsid w:val="007B6995"/>
    <w:rsid w:val="007B6C94"/>
    <w:rsid w:val="007B6F24"/>
    <w:rsid w:val="007C0538"/>
    <w:rsid w:val="007C09CE"/>
    <w:rsid w:val="007C30D5"/>
    <w:rsid w:val="007C3D70"/>
    <w:rsid w:val="007C44B4"/>
    <w:rsid w:val="007C54C2"/>
    <w:rsid w:val="007C5D7F"/>
    <w:rsid w:val="007C7D30"/>
    <w:rsid w:val="007D06AB"/>
    <w:rsid w:val="007D15E8"/>
    <w:rsid w:val="007D1D89"/>
    <w:rsid w:val="007D290A"/>
    <w:rsid w:val="007D2B43"/>
    <w:rsid w:val="007D2C0D"/>
    <w:rsid w:val="007D5879"/>
    <w:rsid w:val="007D6D7A"/>
    <w:rsid w:val="007D7947"/>
    <w:rsid w:val="007E17A0"/>
    <w:rsid w:val="007E43E1"/>
    <w:rsid w:val="007E569B"/>
    <w:rsid w:val="007E61EF"/>
    <w:rsid w:val="007E623A"/>
    <w:rsid w:val="007E6C13"/>
    <w:rsid w:val="007E7C13"/>
    <w:rsid w:val="007F027F"/>
    <w:rsid w:val="007F3DBD"/>
    <w:rsid w:val="007F4224"/>
    <w:rsid w:val="007F59B4"/>
    <w:rsid w:val="007F6242"/>
    <w:rsid w:val="007F6981"/>
    <w:rsid w:val="007F701E"/>
    <w:rsid w:val="00803DDD"/>
    <w:rsid w:val="00803F29"/>
    <w:rsid w:val="00804339"/>
    <w:rsid w:val="00813C74"/>
    <w:rsid w:val="00814418"/>
    <w:rsid w:val="0081587B"/>
    <w:rsid w:val="008158B4"/>
    <w:rsid w:val="00817ABF"/>
    <w:rsid w:val="00820994"/>
    <w:rsid w:val="0082161E"/>
    <w:rsid w:val="008219F3"/>
    <w:rsid w:val="008249D4"/>
    <w:rsid w:val="0082609D"/>
    <w:rsid w:val="00832549"/>
    <w:rsid w:val="00834263"/>
    <w:rsid w:val="00837621"/>
    <w:rsid w:val="00845384"/>
    <w:rsid w:val="00847396"/>
    <w:rsid w:val="00847D9D"/>
    <w:rsid w:val="00852ADE"/>
    <w:rsid w:val="008541EF"/>
    <w:rsid w:val="00854FD9"/>
    <w:rsid w:val="00855C19"/>
    <w:rsid w:val="008564F1"/>
    <w:rsid w:val="0086174E"/>
    <w:rsid w:val="008623C1"/>
    <w:rsid w:val="008624C3"/>
    <w:rsid w:val="008652B4"/>
    <w:rsid w:val="00867EBF"/>
    <w:rsid w:val="00873A1A"/>
    <w:rsid w:val="00874999"/>
    <w:rsid w:val="008805B7"/>
    <w:rsid w:val="008805BC"/>
    <w:rsid w:val="00887174"/>
    <w:rsid w:val="00887AC4"/>
    <w:rsid w:val="00892105"/>
    <w:rsid w:val="0089283D"/>
    <w:rsid w:val="0089308B"/>
    <w:rsid w:val="0089440C"/>
    <w:rsid w:val="00897F9F"/>
    <w:rsid w:val="008A1FD8"/>
    <w:rsid w:val="008A7A7B"/>
    <w:rsid w:val="008A7B65"/>
    <w:rsid w:val="008B44C6"/>
    <w:rsid w:val="008B4D13"/>
    <w:rsid w:val="008B4F43"/>
    <w:rsid w:val="008B521D"/>
    <w:rsid w:val="008B74CF"/>
    <w:rsid w:val="008C01A3"/>
    <w:rsid w:val="008C14BA"/>
    <w:rsid w:val="008C4D08"/>
    <w:rsid w:val="008C620E"/>
    <w:rsid w:val="008C7AE7"/>
    <w:rsid w:val="008C7FE8"/>
    <w:rsid w:val="008D34C8"/>
    <w:rsid w:val="008D493F"/>
    <w:rsid w:val="008D550F"/>
    <w:rsid w:val="008E0993"/>
    <w:rsid w:val="008E202F"/>
    <w:rsid w:val="008E6706"/>
    <w:rsid w:val="008F081E"/>
    <w:rsid w:val="008F12E0"/>
    <w:rsid w:val="008F1E9D"/>
    <w:rsid w:val="008F3112"/>
    <w:rsid w:val="008F3362"/>
    <w:rsid w:val="008F5405"/>
    <w:rsid w:val="008F5918"/>
    <w:rsid w:val="00901202"/>
    <w:rsid w:val="00902678"/>
    <w:rsid w:val="00902F6F"/>
    <w:rsid w:val="009051A0"/>
    <w:rsid w:val="009064ED"/>
    <w:rsid w:val="0090718E"/>
    <w:rsid w:val="00913A52"/>
    <w:rsid w:val="00920940"/>
    <w:rsid w:val="00924FA9"/>
    <w:rsid w:val="0092538C"/>
    <w:rsid w:val="009255D9"/>
    <w:rsid w:val="00930A44"/>
    <w:rsid w:val="00932BB8"/>
    <w:rsid w:val="00932D95"/>
    <w:rsid w:val="00941660"/>
    <w:rsid w:val="0094267A"/>
    <w:rsid w:val="00943A32"/>
    <w:rsid w:val="00947139"/>
    <w:rsid w:val="009523BF"/>
    <w:rsid w:val="00953152"/>
    <w:rsid w:val="00954090"/>
    <w:rsid w:val="00960EA4"/>
    <w:rsid w:val="00961EC7"/>
    <w:rsid w:val="00962A97"/>
    <w:rsid w:val="0096459B"/>
    <w:rsid w:val="00967AA8"/>
    <w:rsid w:val="0097060B"/>
    <w:rsid w:val="00981CA2"/>
    <w:rsid w:val="0098456E"/>
    <w:rsid w:val="00986AFB"/>
    <w:rsid w:val="00986CA4"/>
    <w:rsid w:val="00993F8A"/>
    <w:rsid w:val="0099422D"/>
    <w:rsid w:val="009954FE"/>
    <w:rsid w:val="00995BEF"/>
    <w:rsid w:val="009A0A57"/>
    <w:rsid w:val="009A130A"/>
    <w:rsid w:val="009A13E4"/>
    <w:rsid w:val="009A246C"/>
    <w:rsid w:val="009A449C"/>
    <w:rsid w:val="009A48ED"/>
    <w:rsid w:val="009B1DC4"/>
    <w:rsid w:val="009B1EF6"/>
    <w:rsid w:val="009B2514"/>
    <w:rsid w:val="009B79FA"/>
    <w:rsid w:val="009C2260"/>
    <w:rsid w:val="009C3670"/>
    <w:rsid w:val="009C5DB0"/>
    <w:rsid w:val="009C713E"/>
    <w:rsid w:val="009C78F5"/>
    <w:rsid w:val="009D0CD9"/>
    <w:rsid w:val="009D1174"/>
    <w:rsid w:val="009D2E0B"/>
    <w:rsid w:val="009D47F2"/>
    <w:rsid w:val="009D570B"/>
    <w:rsid w:val="009E29FC"/>
    <w:rsid w:val="009E2AA8"/>
    <w:rsid w:val="009E2AE2"/>
    <w:rsid w:val="009F0253"/>
    <w:rsid w:val="009F1542"/>
    <w:rsid w:val="009F1C80"/>
    <w:rsid w:val="009F5FAB"/>
    <w:rsid w:val="009F632B"/>
    <w:rsid w:val="009F6691"/>
    <w:rsid w:val="009F6D96"/>
    <w:rsid w:val="009F6EE5"/>
    <w:rsid w:val="00A03988"/>
    <w:rsid w:val="00A03B33"/>
    <w:rsid w:val="00A0649F"/>
    <w:rsid w:val="00A10B99"/>
    <w:rsid w:val="00A115D5"/>
    <w:rsid w:val="00A12CD1"/>
    <w:rsid w:val="00A134C1"/>
    <w:rsid w:val="00A13D99"/>
    <w:rsid w:val="00A14B2F"/>
    <w:rsid w:val="00A15494"/>
    <w:rsid w:val="00A1575B"/>
    <w:rsid w:val="00A1614B"/>
    <w:rsid w:val="00A16243"/>
    <w:rsid w:val="00A166CD"/>
    <w:rsid w:val="00A168A9"/>
    <w:rsid w:val="00A20124"/>
    <w:rsid w:val="00A2114F"/>
    <w:rsid w:val="00A247CF"/>
    <w:rsid w:val="00A24FE2"/>
    <w:rsid w:val="00A30C08"/>
    <w:rsid w:val="00A3303C"/>
    <w:rsid w:val="00A3355E"/>
    <w:rsid w:val="00A337BE"/>
    <w:rsid w:val="00A35AA7"/>
    <w:rsid w:val="00A37E07"/>
    <w:rsid w:val="00A40839"/>
    <w:rsid w:val="00A41047"/>
    <w:rsid w:val="00A4119D"/>
    <w:rsid w:val="00A42670"/>
    <w:rsid w:val="00A45096"/>
    <w:rsid w:val="00A5054E"/>
    <w:rsid w:val="00A50569"/>
    <w:rsid w:val="00A5288A"/>
    <w:rsid w:val="00A548B3"/>
    <w:rsid w:val="00A54954"/>
    <w:rsid w:val="00A54C0D"/>
    <w:rsid w:val="00A63EBF"/>
    <w:rsid w:val="00A64B97"/>
    <w:rsid w:val="00A70A71"/>
    <w:rsid w:val="00A71DEE"/>
    <w:rsid w:val="00A750FF"/>
    <w:rsid w:val="00A75889"/>
    <w:rsid w:val="00A759F3"/>
    <w:rsid w:val="00A75FC3"/>
    <w:rsid w:val="00A76833"/>
    <w:rsid w:val="00A77308"/>
    <w:rsid w:val="00A77931"/>
    <w:rsid w:val="00A820DC"/>
    <w:rsid w:val="00A848DE"/>
    <w:rsid w:val="00A852AB"/>
    <w:rsid w:val="00A8546E"/>
    <w:rsid w:val="00A85918"/>
    <w:rsid w:val="00A8601E"/>
    <w:rsid w:val="00A86357"/>
    <w:rsid w:val="00A929F2"/>
    <w:rsid w:val="00A96482"/>
    <w:rsid w:val="00A979B0"/>
    <w:rsid w:val="00AA02CD"/>
    <w:rsid w:val="00AA3101"/>
    <w:rsid w:val="00AA39FA"/>
    <w:rsid w:val="00AA3FAA"/>
    <w:rsid w:val="00AA490A"/>
    <w:rsid w:val="00AA5086"/>
    <w:rsid w:val="00AA5C6A"/>
    <w:rsid w:val="00AA7B7D"/>
    <w:rsid w:val="00AB4C5F"/>
    <w:rsid w:val="00AB6A6B"/>
    <w:rsid w:val="00AB72B8"/>
    <w:rsid w:val="00AC10E6"/>
    <w:rsid w:val="00AC14E3"/>
    <w:rsid w:val="00AC3C20"/>
    <w:rsid w:val="00AC57D5"/>
    <w:rsid w:val="00AD18F5"/>
    <w:rsid w:val="00AD4200"/>
    <w:rsid w:val="00AD521C"/>
    <w:rsid w:val="00AD53B2"/>
    <w:rsid w:val="00AD680F"/>
    <w:rsid w:val="00AD6FF3"/>
    <w:rsid w:val="00AE0878"/>
    <w:rsid w:val="00AE1727"/>
    <w:rsid w:val="00AE2303"/>
    <w:rsid w:val="00AE3AB1"/>
    <w:rsid w:val="00AE5441"/>
    <w:rsid w:val="00AE6382"/>
    <w:rsid w:val="00AE6E1B"/>
    <w:rsid w:val="00AF0B27"/>
    <w:rsid w:val="00AF6795"/>
    <w:rsid w:val="00B01291"/>
    <w:rsid w:val="00B064DA"/>
    <w:rsid w:val="00B075AF"/>
    <w:rsid w:val="00B10198"/>
    <w:rsid w:val="00B10DBB"/>
    <w:rsid w:val="00B114F7"/>
    <w:rsid w:val="00B12C2D"/>
    <w:rsid w:val="00B14B3C"/>
    <w:rsid w:val="00B15CC7"/>
    <w:rsid w:val="00B16C18"/>
    <w:rsid w:val="00B178CE"/>
    <w:rsid w:val="00B17947"/>
    <w:rsid w:val="00B17BEA"/>
    <w:rsid w:val="00B203E5"/>
    <w:rsid w:val="00B24FEC"/>
    <w:rsid w:val="00B301FE"/>
    <w:rsid w:val="00B32925"/>
    <w:rsid w:val="00B330C0"/>
    <w:rsid w:val="00B33790"/>
    <w:rsid w:val="00B33A8C"/>
    <w:rsid w:val="00B34824"/>
    <w:rsid w:val="00B35D96"/>
    <w:rsid w:val="00B35E20"/>
    <w:rsid w:val="00B360A2"/>
    <w:rsid w:val="00B3669D"/>
    <w:rsid w:val="00B405F8"/>
    <w:rsid w:val="00B41325"/>
    <w:rsid w:val="00B41733"/>
    <w:rsid w:val="00B43326"/>
    <w:rsid w:val="00B455F8"/>
    <w:rsid w:val="00B477F3"/>
    <w:rsid w:val="00B501C3"/>
    <w:rsid w:val="00B515D2"/>
    <w:rsid w:val="00B52427"/>
    <w:rsid w:val="00B53144"/>
    <w:rsid w:val="00B558ED"/>
    <w:rsid w:val="00B604A7"/>
    <w:rsid w:val="00B62A7D"/>
    <w:rsid w:val="00B65EF2"/>
    <w:rsid w:val="00B667CB"/>
    <w:rsid w:val="00B67D47"/>
    <w:rsid w:val="00B84AA0"/>
    <w:rsid w:val="00B87FCA"/>
    <w:rsid w:val="00B927C8"/>
    <w:rsid w:val="00B93FDC"/>
    <w:rsid w:val="00B9658D"/>
    <w:rsid w:val="00B968B5"/>
    <w:rsid w:val="00BA019E"/>
    <w:rsid w:val="00BA0EDF"/>
    <w:rsid w:val="00BA280F"/>
    <w:rsid w:val="00BA345D"/>
    <w:rsid w:val="00BA4D62"/>
    <w:rsid w:val="00BB38FA"/>
    <w:rsid w:val="00BB7A8A"/>
    <w:rsid w:val="00BC1578"/>
    <w:rsid w:val="00BC4465"/>
    <w:rsid w:val="00BC447B"/>
    <w:rsid w:val="00BC5B3D"/>
    <w:rsid w:val="00BC7D6A"/>
    <w:rsid w:val="00BD09A8"/>
    <w:rsid w:val="00BD3CBB"/>
    <w:rsid w:val="00BD47D1"/>
    <w:rsid w:val="00BD5205"/>
    <w:rsid w:val="00BD70A2"/>
    <w:rsid w:val="00BE11B9"/>
    <w:rsid w:val="00BE1472"/>
    <w:rsid w:val="00BE2466"/>
    <w:rsid w:val="00BE2BD2"/>
    <w:rsid w:val="00BE59A2"/>
    <w:rsid w:val="00BE704F"/>
    <w:rsid w:val="00BF1D2C"/>
    <w:rsid w:val="00BF3DED"/>
    <w:rsid w:val="00BF4EF5"/>
    <w:rsid w:val="00BF5686"/>
    <w:rsid w:val="00BF5E4A"/>
    <w:rsid w:val="00C03383"/>
    <w:rsid w:val="00C04226"/>
    <w:rsid w:val="00C044E9"/>
    <w:rsid w:val="00C0484C"/>
    <w:rsid w:val="00C05ED9"/>
    <w:rsid w:val="00C06D97"/>
    <w:rsid w:val="00C0749D"/>
    <w:rsid w:val="00C108DF"/>
    <w:rsid w:val="00C12D49"/>
    <w:rsid w:val="00C150E5"/>
    <w:rsid w:val="00C20BF6"/>
    <w:rsid w:val="00C2172D"/>
    <w:rsid w:val="00C24116"/>
    <w:rsid w:val="00C24834"/>
    <w:rsid w:val="00C27F69"/>
    <w:rsid w:val="00C30C74"/>
    <w:rsid w:val="00C3147E"/>
    <w:rsid w:val="00C31DCB"/>
    <w:rsid w:val="00C365BE"/>
    <w:rsid w:val="00C36AB9"/>
    <w:rsid w:val="00C3759D"/>
    <w:rsid w:val="00C377D5"/>
    <w:rsid w:val="00C425EB"/>
    <w:rsid w:val="00C4608C"/>
    <w:rsid w:val="00C47C2A"/>
    <w:rsid w:val="00C5224A"/>
    <w:rsid w:val="00C52DB5"/>
    <w:rsid w:val="00C57EBF"/>
    <w:rsid w:val="00C62A3A"/>
    <w:rsid w:val="00C65E30"/>
    <w:rsid w:val="00C7226C"/>
    <w:rsid w:val="00C74DFC"/>
    <w:rsid w:val="00C7735F"/>
    <w:rsid w:val="00C77CE1"/>
    <w:rsid w:val="00C77E9E"/>
    <w:rsid w:val="00C82C8B"/>
    <w:rsid w:val="00C84072"/>
    <w:rsid w:val="00C8708E"/>
    <w:rsid w:val="00C87B40"/>
    <w:rsid w:val="00C91400"/>
    <w:rsid w:val="00C920B6"/>
    <w:rsid w:val="00C9240E"/>
    <w:rsid w:val="00C9259B"/>
    <w:rsid w:val="00C94DFD"/>
    <w:rsid w:val="00C95780"/>
    <w:rsid w:val="00C976E7"/>
    <w:rsid w:val="00C97A14"/>
    <w:rsid w:val="00CA41A7"/>
    <w:rsid w:val="00CA42C5"/>
    <w:rsid w:val="00CA439F"/>
    <w:rsid w:val="00CA4C76"/>
    <w:rsid w:val="00CA4FDC"/>
    <w:rsid w:val="00CA6368"/>
    <w:rsid w:val="00CB037E"/>
    <w:rsid w:val="00CB07E2"/>
    <w:rsid w:val="00CB2099"/>
    <w:rsid w:val="00CB3014"/>
    <w:rsid w:val="00CB32E6"/>
    <w:rsid w:val="00CB33AE"/>
    <w:rsid w:val="00CB3E9A"/>
    <w:rsid w:val="00CB50E0"/>
    <w:rsid w:val="00CB5458"/>
    <w:rsid w:val="00CB570B"/>
    <w:rsid w:val="00CB608A"/>
    <w:rsid w:val="00CB65F4"/>
    <w:rsid w:val="00CB6C21"/>
    <w:rsid w:val="00CC0299"/>
    <w:rsid w:val="00CC34E3"/>
    <w:rsid w:val="00CD0156"/>
    <w:rsid w:val="00CD3781"/>
    <w:rsid w:val="00CD5869"/>
    <w:rsid w:val="00CD5CF4"/>
    <w:rsid w:val="00CD671B"/>
    <w:rsid w:val="00CD6962"/>
    <w:rsid w:val="00CD69F7"/>
    <w:rsid w:val="00CD6A2F"/>
    <w:rsid w:val="00CE124F"/>
    <w:rsid w:val="00CE126E"/>
    <w:rsid w:val="00CE2F7D"/>
    <w:rsid w:val="00CE6384"/>
    <w:rsid w:val="00CF18E0"/>
    <w:rsid w:val="00CF1B5D"/>
    <w:rsid w:val="00CF3867"/>
    <w:rsid w:val="00CF4929"/>
    <w:rsid w:val="00CF702D"/>
    <w:rsid w:val="00CF7649"/>
    <w:rsid w:val="00CF7B7B"/>
    <w:rsid w:val="00D030A8"/>
    <w:rsid w:val="00D04113"/>
    <w:rsid w:val="00D050D0"/>
    <w:rsid w:val="00D12255"/>
    <w:rsid w:val="00D13E27"/>
    <w:rsid w:val="00D141DE"/>
    <w:rsid w:val="00D14824"/>
    <w:rsid w:val="00D15294"/>
    <w:rsid w:val="00D17686"/>
    <w:rsid w:val="00D2036E"/>
    <w:rsid w:val="00D22B38"/>
    <w:rsid w:val="00D246FB"/>
    <w:rsid w:val="00D2700C"/>
    <w:rsid w:val="00D30C64"/>
    <w:rsid w:val="00D37DEB"/>
    <w:rsid w:val="00D407E7"/>
    <w:rsid w:val="00D4324F"/>
    <w:rsid w:val="00D434B8"/>
    <w:rsid w:val="00D43D14"/>
    <w:rsid w:val="00D441EA"/>
    <w:rsid w:val="00D449F1"/>
    <w:rsid w:val="00D45537"/>
    <w:rsid w:val="00D478D5"/>
    <w:rsid w:val="00D509BA"/>
    <w:rsid w:val="00D517DA"/>
    <w:rsid w:val="00D52578"/>
    <w:rsid w:val="00D57334"/>
    <w:rsid w:val="00D60120"/>
    <w:rsid w:val="00D606B5"/>
    <w:rsid w:val="00D65110"/>
    <w:rsid w:val="00D66104"/>
    <w:rsid w:val="00D713D4"/>
    <w:rsid w:val="00D7263E"/>
    <w:rsid w:val="00D72A3D"/>
    <w:rsid w:val="00D73B79"/>
    <w:rsid w:val="00D75334"/>
    <w:rsid w:val="00D8091A"/>
    <w:rsid w:val="00D83B68"/>
    <w:rsid w:val="00D86D5A"/>
    <w:rsid w:val="00D92442"/>
    <w:rsid w:val="00D93846"/>
    <w:rsid w:val="00D947A4"/>
    <w:rsid w:val="00D956FA"/>
    <w:rsid w:val="00D95C61"/>
    <w:rsid w:val="00D95FF0"/>
    <w:rsid w:val="00D96F2C"/>
    <w:rsid w:val="00DA018B"/>
    <w:rsid w:val="00DA1D61"/>
    <w:rsid w:val="00DA1E8A"/>
    <w:rsid w:val="00DA2264"/>
    <w:rsid w:val="00DA46D0"/>
    <w:rsid w:val="00DA4885"/>
    <w:rsid w:val="00DA6441"/>
    <w:rsid w:val="00DA74BC"/>
    <w:rsid w:val="00DA7CCA"/>
    <w:rsid w:val="00DB264B"/>
    <w:rsid w:val="00DB2A9C"/>
    <w:rsid w:val="00DB2EB2"/>
    <w:rsid w:val="00DB3181"/>
    <w:rsid w:val="00DB327D"/>
    <w:rsid w:val="00DB3723"/>
    <w:rsid w:val="00DB3892"/>
    <w:rsid w:val="00DB5582"/>
    <w:rsid w:val="00DC02C2"/>
    <w:rsid w:val="00DC33F8"/>
    <w:rsid w:val="00DC37C1"/>
    <w:rsid w:val="00DC586D"/>
    <w:rsid w:val="00DC6E6F"/>
    <w:rsid w:val="00DD1028"/>
    <w:rsid w:val="00DD17CA"/>
    <w:rsid w:val="00DD1AF3"/>
    <w:rsid w:val="00DD37E2"/>
    <w:rsid w:val="00DD3A9B"/>
    <w:rsid w:val="00DD5112"/>
    <w:rsid w:val="00DD7ECA"/>
    <w:rsid w:val="00DE0059"/>
    <w:rsid w:val="00DE3226"/>
    <w:rsid w:val="00DE423D"/>
    <w:rsid w:val="00DE5C48"/>
    <w:rsid w:val="00DE5D67"/>
    <w:rsid w:val="00DE76BC"/>
    <w:rsid w:val="00DF1F37"/>
    <w:rsid w:val="00DF5DC0"/>
    <w:rsid w:val="00DF6D31"/>
    <w:rsid w:val="00DF7AC6"/>
    <w:rsid w:val="00E00086"/>
    <w:rsid w:val="00E011A8"/>
    <w:rsid w:val="00E0279C"/>
    <w:rsid w:val="00E02D10"/>
    <w:rsid w:val="00E04BA1"/>
    <w:rsid w:val="00E10550"/>
    <w:rsid w:val="00E10E09"/>
    <w:rsid w:val="00E114E5"/>
    <w:rsid w:val="00E12EDE"/>
    <w:rsid w:val="00E238CF"/>
    <w:rsid w:val="00E24899"/>
    <w:rsid w:val="00E26110"/>
    <w:rsid w:val="00E27844"/>
    <w:rsid w:val="00E308ED"/>
    <w:rsid w:val="00E3258F"/>
    <w:rsid w:val="00E33EE3"/>
    <w:rsid w:val="00E355CB"/>
    <w:rsid w:val="00E358AE"/>
    <w:rsid w:val="00E35CCC"/>
    <w:rsid w:val="00E364F3"/>
    <w:rsid w:val="00E37743"/>
    <w:rsid w:val="00E40E99"/>
    <w:rsid w:val="00E41344"/>
    <w:rsid w:val="00E44DDC"/>
    <w:rsid w:val="00E45F33"/>
    <w:rsid w:val="00E46673"/>
    <w:rsid w:val="00E46EDF"/>
    <w:rsid w:val="00E52148"/>
    <w:rsid w:val="00E52A6B"/>
    <w:rsid w:val="00E576B8"/>
    <w:rsid w:val="00E60848"/>
    <w:rsid w:val="00E60B03"/>
    <w:rsid w:val="00E63697"/>
    <w:rsid w:val="00E66F93"/>
    <w:rsid w:val="00E6778A"/>
    <w:rsid w:val="00E67DCB"/>
    <w:rsid w:val="00E706DA"/>
    <w:rsid w:val="00E73D6A"/>
    <w:rsid w:val="00E74BCA"/>
    <w:rsid w:val="00E764F3"/>
    <w:rsid w:val="00E77495"/>
    <w:rsid w:val="00E779C9"/>
    <w:rsid w:val="00E802E1"/>
    <w:rsid w:val="00E80817"/>
    <w:rsid w:val="00E8154A"/>
    <w:rsid w:val="00E81FD2"/>
    <w:rsid w:val="00E82342"/>
    <w:rsid w:val="00E87EC1"/>
    <w:rsid w:val="00E906C8"/>
    <w:rsid w:val="00E90C57"/>
    <w:rsid w:val="00E91F4E"/>
    <w:rsid w:val="00E92AAA"/>
    <w:rsid w:val="00E931F1"/>
    <w:rsid w:val="00E94BF1"/>
    <w:rsid w:val="00E9516A"/>
    <w:rsid w:val="00E96141"/>
    <w:rsid w:val="00E963AC"/>
    <w:rsid w:val="00E97955"/>
    <w:rsid w:val="00E97D83"/>
    <w:rsid w:val="00EA0D0F"/>
    <w:rsid w:val="00EA110D"/>
    <w:rsid w:val="00EA240E"/>
    <w:rsid w:val="00EA2F4D"/>
    <w:rsid w:val="00EA3A39"/>
    <w:rsid w:val="00EA5509"/>
    <w:rsid w:val="00EA5C06"/>
    <w:rsid w:val="00EA6799"/>
    <w:rsid w:val="00EA70EF"/>
    <w:rsid w:val="00EB2743"/>
    <w:rsid w:val="00EB4436"/>
    <w:rsid w:val="00EB4CC5"/>
    <w:rsid w:val="00EB70BE"/>
    <w:rsid w:val="00EC271A"/>
    <w:rsid w:val="00EC3E6C"/>
    <w:rsid w:val="00ED140C"/>
    <w:rsid w:val="00ED5009"/>
    <w:rsid w:val="00ED6030"/>
    <w:rsid w:val="00ED72CE"/>
    <w:rsid w:val="00EE1325"/>
    <w:rsid w:val="00EE1DEA"/>
    <w:rsid w:val="00EE417D"/>
    <w:rsid w:val="00EE461A"/>
    <w:rsid w:val="00EE546C"/>
    <w:rsid w:val="00EE5838"/>
    <w:rsid w:val="00EE6A62"/>
    <w:rsid w:val="00EE6E56"/>
    <w:rsid w:val="00EF0AAD"/>
    <w:rsid w:val="00EF3566"/>
    <w:rsid w:val="00EF3989"/>
    <w:rsid w:val="00EF3E21"/>
    <w:rsid w:val="00EF4835"/>
    <w:rsid w:val="00EF4A8D"/>
    <w:rsid w:val="00EF652E"/>
    <w:rsid w:val="00F000FE"/>
    <w:rsid w:val="00F001D2"/>
    <w:rsid w:val="00F0031E"/>
    <w:rsid w:val="00F00820"/>
    <w:rsid w:val="00F010DF"/>
    <w:rsid w:val="00F03A45"/>
    <w:rsid w:val="00F07408"/>
    <w:rsid w:val="00F07A0E"/>
    <w:rsid w:val="00F1163F"/>
    <w:rsid w:val="00F134C1"/>
    <w:rsid w:val="00F14A21"/>
    <w:rsid w:val="00F21271"/>
    <w:rsid w:val="00F24444"/>
    <w:rsid w:val="00F24F08"/>
    <w:rsid w:val="00F26120"/>
    <w:rsid w:val="00F273FE"/>
    <w:rsid w:val="00F3386B"/>
    <w:rsid w:val="00F3488A"/>
    <w:rsid w:val="00F35105"/>
    <w:rsid w:val="00F409B8"/>
    <w:rsid w:val="00F4194C"/>
    <w:rsid w:val="00F41BA4"/>
    <w:rsid w:val="00F41DD5"/>
    <w:rsid w:val="00F43907"/>
    <w:rsid w:val="00F47792"/>
    <w:rsid w:val="00F50091"/>
    <w:rsid w:val="00F501B6"/>
    <w:rsid w:val="00F5205C"/>
    <w:rsid w:val="00F546E8"/>
    <w:rsid w:val="00F54D33"/>
    <w:rsid w:val="00F56244"/>
    <w:rsid w:val="00F61CBE"/>
    <w:rsid w:val="00F63B33"/>
    <w:rsid w:val="00F64977"/>
    <w:rsid w:val="00F6591F"/>
    <w:rsid w:val="00F6683B"/>
    <w:rsid w:val="00F6723F"/>
    <w:rsid w:val="00F714E2"/>
    <w:rsid w:val="00F728FD"/>
    <w:rsid w:val="00F74AA4"/>
    <w:rsid w:val="00F7548C"/>
    <w:rsid w:val="00F77BAF"/>
    <w:rsid w:val="00F8037E"/>
    <w:rsid w:val="00F805BA"/>
    <w:rsid w:val="00F81481"/>
    <w:rsid w:val="00F831F2"/>
    <w:rsid w:val="00F84E3A"/>
    <w:rsid w:val="00F85D0E"/>
    <w:rsid w:val="00F85E93"/>
    <w:rsid w:val="00F872BF"/>
    <w:rsid w:val="00F875B9"/>
    <w:rsid w:val="00F923E7"/>
    <w:rsid w:val="00F94256"/>
    <w:rsid w:val="00FA0A81"/>
    <w:rsid w:val="00FA1BE4"/>
    <w:rsid w:val="00FA23FD"/>
    <w:rsid w:val="00FA4F44"/>
    <w:rsid w:val="00FA5394"/>
    <w:rsid w:val="00FA5B6D"/>
    <w:rsid w:val="00FB12BB"/>
    <w:rsid w:val="00FB346E"/>
    <w:rsid w:val="00FB63DE"/>
    <w:rsid w:val="00FB79FE"/>
    <w:rsid w:val="00FB7DA6"/>
    <w:rsid w:val="00FC043E"/>
    <w:rsid w:val="00FC200F"/>
    <w:rsid w:val="00FC262A"/>
    <w:rsid w:val="00FC2C21"/>
    <w:rsid w:val="00FC6E0E"/>
    <w:rsid w:val="00FD05E4"/>
    <w:rsid w:val="00FD3F60"/>
    <w:rsid w:val="00FD7D3C"/>
    <w:rsid w:val="00FE3345"/>
    <w:rsid w:val="00FE44FB"/>
    <w:rsid w:val="00FE5D89"/>
    <w:rsid w:val="00FE5DA0"/>
    <w:rsid w:val="00FE5FE8"/>
    <w:rsid w:val="00FF0A94"/>
    <w:rsid w:val="00FF1914"/>
    <w:rsid w:val="00FF1D65"/>
    <w:rsid w:val="00FF2288"/>
    <w:rsid w:val="00FF2C08"/>
    <w:rsid w:val="00FF3377"/>
    <w:rsid w:val="00FF76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D2C"/>
    <w:pPr>
      <w:spacing w:after="200" w:line="276" w:lineRule="auto"/>
    </w:pPr>
    <w:rPr>
      <w:rFonts w:ascii="Times New Roman" w:eastAsia="Times New Roman" w:hAnsi="Times New Roman"/>
      <w:sz w:val="22"/>
      <w:szCs w:val="22"/>
      <w:lang w:val="en-US" w:eastAsia="en-US"/>
    </w:rPr>
  </w:style>
  <w:style w:type="paragraph" w:styleId="1">
    <w:name w:val="heading 1"/>
    <w:basedOn w:val="a"/>
    <w:next w:val="a"/>
    <w:link w:val="10"/>
    <w:uiPriority w:val="9"/>
    <w:qFormat/>
    <w:rsid w:val="00F74AA4"/>
    <w:pPr>
      <w:keepNext/>
      <w:keepLines/>
      <w:spacing w:before="240" w:after="0"/>
      <w:outlineLvl w:val="0"/>
    </w:pPr>
    <w:rPr>
      <w:rFonts w:ascii="Calibri Light" w:hAnsi="Calibri Light"/>
      <w:color w:val="2E74B5"/>
      <w:sz w:val="32"/>
      <w:szCs w:val="32"/>
    </w:rPr>
  </w:style>
  <w:style w:type="paragraph" w:styleId="2">
    <w:name w:val="heading 2"/>
    <w:basedOn w:val="a"/>
    <w:next w:val="a"/>
    <w:link w:val="20"/>
    <w:uiPriority w:val="9"/>
    <w:semiHidden/>
    <w:unhideWhenUsed/>
    <w:qFormat/>
    <w:rsid w:val="003F4690"/>
    <w:pPr>
      <w:keepNext/>
      <w:keepLines/>
      <w:spacing w:before="200"/>
      <w:outlineLvl w:val="1"/>
    </w:pPr>
    <w:rPr>
      <w:rFonts w:ascii="Consolas" w:eastAsia="Consolas" w:hAnsi="Consolas"/>
      <w:lang w:eastAsia="ru-RU"/>
    </w:rPr>
  </w:style>
  <w:style w:type="paragraph" w:styleId="3">
    <w:name w:val="heading 3"/>
    <w:basedOn w:val="a"/>
    <w:link w:val="30"/>
    <w:uiPriority w:val="9"/>
    <w:qFormat/>
    <w:rsid w:val="002B0FAA"/>
    <w:pPr>
      <w:spacing w:before="100" w:beforeAutospacing="1" w:after="100" w:afterAutospacing="1" w:line="240" w:lineRule="auto"/>
      <w:outlineLvl w:val="2"/>
    </w:pPr>
    <w:rPr>
      <w:b/>
      <w:bCs/>
      <w:sz w:val="27"/>
      <w:szCs w:val="27"/>
    </w:rPr>
  </w:style>
  <w:style w:type="paragraph" w:styleId="4">
    <w:name w:val="heading 4"/>
    <w:basedOn w:val="a"/>
    <w:next w:val="a"/>
    <w:link w:val="40"/>
    <w:uiPriority w:val="9"/>
    <w:unhideWhenUsed/>
    <w:qFormat/>
    <w:rsid w:val="002D5D7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BF1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link w:val="NoSpacingChar"/>
    <w:qFormat/>
    <w:rsid w:val="00BF1D2C"/>
    <w:rPr>
      <w:rFonts w:eastAsia="Times New Roman"/>
      <w:sz w:val="22"/>
      <w:szCs w:val="22"/>
    </w:rPr>
  </w:style>
  <w:style w:type="character" w:styleId="a4">
    <w:name w:val="Strong"/>
    <w:uiPriority w:val="22"/>
    <w:qFormat/>
    <w:rsid w:val="00BF1D2C"/>
    <w:rPr>
      <w:b/>
      <w:bCs/>
    </w:rPr>
  </w:style>
  <w:style w:type="character" w:customStyle="1" w:styleId="NoSpacingChar">
    <w:name w:val="No Spacing Char"/>
    <w:link w:val="11"/>
    <w:locked/>
    <w:rsid w:val="00BF1D2C"/>
    <w:rPr>
      <w:rFonts w:ascii="Calibri" w:eastAsia="Times New Roman" w:hAnsi="Calibri" w:cs="Times New Roman"/>
      <w:lang w:val="ru-RU" w:eastAsia="ru-RU"/>
    </w:rPr>
  </w:style>
  <w:style w:type="paragraph" w:styleId="a5">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6"/>
    <w:uiPriority w:val="34"/>
    <w:qFormat/>
    <w:rsid w:val="00621FE5"/>
    <w:pPr>
      <w:ind w:left="720"/>
      <w:contextualSpacing/>
    </w:pPr>
  </w:style>
  <w:style w:type="character" w:customStyle="1" w:styleId="30">
    <w:name w:val="Заголовок 3 Знак"/>
    <w:link w:val="3"/>
    <w:uiPriority w:val="9"/>
    <w:rsid w:val="002B0FAA"/>
    <w:rPr>
      <w:rFonts w:ascii="Times New Roman" w:eastAsia="Times New Roman" w:hAnsi="Times New Roman" w:cs="Times New Roman"/>
      <w:b/>
      <w:bCs/>
      <w:sz w:val="27"/>
      <w:szCs w:val="27"/>
    </w:rPr>
  </w:style>
  <w:style w:type="paragraph" w:styleId="a7">
    <w:name w:val="header"/>
    <w:basedOn w:val="a"/>
    <w:link w:val="a8"/>
    <w:uiPriority w:val="99"/>
    <w:unhideWhenUsed/>
    <w:rsid w:val="00E73D6A"/>
    <w:pPr>
      <w:tabs>
        <w:tab w:val="center" w:pos="4680"/>
        <w:tab w:val="right" w:pos="9360"/>
      </w:tabs>
    </w:pPr>
  </w:style>
  <w:style w:type="character" w:customStyle="1" w:styleId="a8">
    <w:name w:val="Верхний колонтитул Знак"/>
    <w:link w:val="a7"/>
    <w:uiPriority w:val="99"/>
    <w:rsid w:val="00E73D6A"/>
    <w:rPr>
      <w:rFonts w:ascii="Times New Roman" w:eastAsia="Times New Roman" w:hAnsi="Times New Roman" w:cs="Times New Roman"/>
    </w:rPr>
  </w:style>
  <w:style w:type="character" w:customStyle="1" w:styleId="10">
    <w:name w:val="Заголовок 1 Знак"/>
    <w:link w:val="1"/>
    <w:uiPriority w:val="9"/>
    <w:rsid w:val="00F74AA4"/>
    <w:rPr>
      <w:rFonts w:ascii="Calibri Light" w:eastAsia="Times New Roman" w:hAnsi="Calibri Light" w:cs="Times New Roman"/>
      <w:color w:val="2E74B5"/>
      <w:sz w:val="32"/>
      <w:szCs w:val="32"/>
    </w:rPr>
  </w:style>
  <w:style w:type="character" w:customStyle="1" w:styleId="a6">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5"/>
    <w:uiPriority w:val="34"/>
    <w:qFormat/>
    <w:locked/>
    <w:rsid w:val="0069356C"/>
    <w:rPr>
      <w:rFonts w:ascii="Times New Roman" w:eastAsia="Times New Roman" w:hAnsi="Times New Roman" w:cs="Times New Roman"/>
    </w:rPr>
  </w:style>
  <w:style w:type="character" w:styleId="a9">
    <w:name w:val="Hyperlink"/>
    <w:uiPriority w:val="99"/>
    <w:unhideWhenUsed/>
    <w:rsid w:val="0060200C"/>
    <w:rPr>
      <w:color w:val="0000FF"/>
      <w:u w:val="single"/>
    </w:rPr>
  </w:style>
  <w:style w:type="paragraph" w:styleId="aa">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b"/>
    <w:uiPriority w:val="99"/>
    <w:unhideWhenUsed/>
    <w:qFormat/>
    <w:rsid w:val="00513229"/>
    <w:pPr>
      <w:spacing w:before="100" w:beforeAutospacing="1" w:after="100" w:afterAutospacing="1" w:line="240" w:lineRule="auto"/>
    </w:pPr>
    <w:rPr>
      <w:sz w:val="24"/>
      <w:szCs w:val="24"/>
      <w:lang w:val="ru-RU" w:eastAsia="ru-RU"/>
    </w:rPr>
  </w:style>
  <w:style w:type="character" w:customStyle="1" w:styleId="ab">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a"/>
    <w:uiPriority w:val="99"/>
    <w:locked/>
    <w:rsid w:val="003768B5"/>
    <w:rPr>
      <w:rFonts w:ascii="Times New Roman" w:eastAsia="Times New Roman" w:hAnsi="Times New Roman" w:cs="Times New Roman"/>
      <w:sz w:val="24"/>
      <w:szCs w:val="24"/>
      <w:lang w:val="ru-RU" w:eastAsia="ru-RU"/>
    </w:rPr>
  </w:style>
  <w:style w:type="paragraph" w:styleId="ac">
    <w:name w:val="Balloon Text"/>
    <w:basedOn w:val="a"/>
    <w:link w:val="ad"/>
    <w:uiPriority w:val="99"/>
    <w:semiHidden/>
    <w:unhideWhenUsed/>
    <w:rsid w:val="00D947A4"/>
    <w:pPr>
      <w:spacing w:after="0" w:line="240" w:lineRule="auto"/>
    </w:pPr>
    <w:rPr>
      <w:rFonts w:ascii="Segoe UI" w:hAnsi="Segoe UI" w:cs="Segoe UI"/>
      <w:sz w:val="18"/>
      <w:szCs w:val="18"/>
    </w:rPr>
  </w:style>
  <w:style w:type="character" w:customStyle="1" w:styleId="ad">
    <w:name w:val="Текст выноски Знак"/>
    <w:link w:val="ac"/>
    <w:uiPriority w:val="99"/>
    <w:semiHidden/>
    <w:rsid w:val="00D947A4"/>
    <w:rPr>
      <w:rFonts w:ascii="Segoe UI" w:eastAsia="Times New Roman" w:hAnsi="Segoe UI" w:cs="Segoe UI"/>
      <w:sz w:val="18"/>
      <w:szCs w:val="18"/>
    </w:rPr>
  </w:style>
  <w:style w:type="character" w:customStyle="1" w:styleId="12">
    <w:name w:val="Неразрешенное упоминание1"/>
    <w:uiPriority w:val="99"/>
    <w:semiHidden/>
    <w:unhideWhenUsed/>
    <w:rsid w:val="00FA4F44"/>
    <w:rPr>
      <w:color w:val="605E5C"/>
      <w:shd w:val="clear" w:color="auto" w:fill="E1DFDD"/>
    </w:rPr>
  </w:style>
  <w:style w:type="character" w:customStyle="1" w:styleId="ae">
    <w:name w:val="Без интервала Знак"/>
    <w:aliases w:val="ARSH_N Знак,обычный Знак,No Spacing Знак,Обя Знак,Айгерим Знак,мелкий Знак,мой рабочий Знак,норма Знак,No Spacing1 Знак,свой Знак,14 TNR Знак,Без интервала11 Знак,МОЙ СТИЛЬ Знак,Без интервала2 Знак,Без интеБез интервала Знак"/>
    <w:link w:val="af"/>
    <w:uiPriority w:val="99"/>
    <w:locked/>
    <w:rsid w:val="001E0828"/>
  </w:style>
  <w:style w:type="paragraph" w:styleId="af">
    <w:name w:val="No Spacing"/>
    <w:aliases w:val="ARSH_N,обычный,No Spacing,Обя,Айгерим,мелкий,мой рабочий,норма,No Spacing1,свой,14 TNR,Без интервала11,МОЙ СТИЛЬ,Без интервала2,Без интеБез интервала,Без интервала111"/>
    <w:link w:val="ae"/>
    <w:uiPriority w:val="99"/>
    <w:qFormat/>
    <w:rsid w:val="001E0828"/>
    <w:rPr>
      <w:sz w:val="22"/>
      <w:szCs w:val="22"/>
      <w:lang w:val="en-US" w:eastAsia="en-US"/>
    </w:rPr>
  </w:style>
  <w:style w:type="character" w:customStyle="1" w:styleId="20">
    <w:name w:val="Заголовок 2 Знак"/>
    <w:link w:val="2"/>
    <w:uiPriority w:val="9"/>
    <w:semiHidden/>
    <w:rsid w:val="003F4690"/>
    <w:rPr>
      <w:rFonts w:ascii="Consolas" w:eastAsia="Consolas" w:hAnsi="Consolas" w:cs="Times New Roman"/>
      <w:lang w:eastAsia="ru-RU"/>
    </w:rPr>
  </w:style>
  <w:style w:type="paragraph" w:customStyle="1" w:styleId="Default">
    <w:name w:val="Default"/>
    <w:rsid w:val="00B114F7"/>
    <w:pPr>
      <w:autoSpaceDE w:val="0"/>
      <w:autoSpaceDN w:val="0"/>
      <w:adjustRightInd w:val="0"/>
    </w:pPr>
    <w:rPr>
      <w:rFonts w:ascii="Times New Roman" w:hAnsi="Times New Roman"/>
      <w:color w:val="000000"/>
      <w:sz w:val="24"/>
      <w:szCs w:val="24"/>
      <w:lang w:eastAsia="en-US"/>
    </w:rPr>
  </w:style>
  <w:style w:type="table" w:customStyle="1" w:styleId="-351">
    <w:name w:val="Таблица-сетка 3 — акцент 51"/>
    <w:basedOn w:val="a1"/>
    <w:uiPriority w:val="48"/>
    <w:rsid w:val="00C52DB5"/>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451">
    <w:name w:val="Таблица-сетка 4 — акцент 51"/>
    <w:basedOn w:val="a1"/>
    <w:uiPriority w:val="49"/>
    <w:rsid w:val="00C52DB5"/>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y2iqfc">
    <w:name w:val="y2iqfc"/>
    <w:rsid w:val="005F254E"/>
  </w:style>
  <w:style w:type="character" w:customStyle="1" w:styleId="40">
    <w:name w:val="Заголовок 4 Знак"/>
    <w:basedOn w:val="a0"/>
    <w:link w:val="4"/>
    <w:uiPriority w:val="9"/>
    <w:rsid w:val="002D5D70"/>
    <w:rPr>
      <w:rFonts w:asciiTheme="majorHAnsi" w:eastAsiaTheme="majorEastAsia" w:hAnsiTheme="majorHAnsi" w:cstheme="majorBidi"/>
      <w:b/>
      <w:bCs/>
      <w:i/>
      <w:iCs/>
      <w:color w:val="4472C4" w:themeColor="accent1"/>
      <w:sz w:val="22"/>
      <w:szCs w:val="22"/>
      <w:lang w:val="en-US" w:eastAsia="en-US"/>
    </w:rPr>
  </w:style>
  <w:style w:type="paragraph" w:styleId="af0">
    <w:name w:val="footer"/>
    <w:basedOn w:val="a"/>
    <w:link w:val="af1"/>
    <w:uiPriority w:val="99"/>
    <w:semiHidden/>
    <w:unhideWhenUsed/>
    <w:rsid w:val="00AB72B8"/>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AB72B8"/>
    <w:rPr>
      <w:rFonts w:ascii="Times New Roman" w:eastAsia="Times New Roman" w:hAnsi="Times New Roman"/>
      <w:sz w:val="22"/>
      <w:szCs w:val="22"/>
      <w:lang w:val="en-US" w:eastAsia="en-US"/>
    </w:rPr>
  </w:style>
  <w:style w:type="paragraph" w:customStyle="1" w:styleId="disclaimer">
    <w:name w:val="disclaimer"/>
    <w:basedOn w:val="a"/>
    <w:rsid w:val="009D0CD9"/>
    <w:pPr>
      <w:jc w:val="center"/>
    </w:pPr>
    <w:rPr>
      <w:sz w:val="18"/>
      <w:szCs w:val="18"/>
    </w:rPr>
  </w:style>
</w:styles>
</file>

<file path=word/webSettings.xml><?xml version="1.0" encoding="utf-8"?>
<w:webSettings xmlns:r="http://schemas.openxmlformats.org/officeDocument/2006/relationships" xmlns:w="http://schemas.openxmlformats.org/wordprocessingml/2006/main">
  <w:divs>
    <w:div w:id="15812041">
      <w:bodyDiv w:val="1"/>
      <w:marLeft w:val="0"/>
      <w:marRight w:val="0"/>
      <w:marTop w:val="0"/>
      <w:marBottom w:val="0"/>
      <w:divBdr>
        <w:top w:val="none" w:sz="0" w:space="0" w:color="auto"/>
        <w:left w:val="none" w:sz="0" w:space="0" w:color="auto"/>
        <w:bottom w:val="none" w:sz="0" w:space="0" w:color="auto"/>
        <w:right w:val="none" w:sz="0" w:space="0" w:color="auto"/>
      </w:divBdr>
    </w:div>
    <w:div w:id="189803883">
      <w:bodyDiv w:val="1"/>
      <w:marLeft w:val="0"/>
      <w:marRight w:val="0"/>
      <w:marTop w:val="0"/>
      <w:marBottom w:val="0"/>
      <w:divBdr>
        <w:top w:val="none" w:sz="0" w:space="0" w:color="auto"/>
        <w:left w:val="none" w:sz="0" w:space="0" w:color="auto"/>
        <w:bottom w:val="none" w:sz="0" w:space="0" w:color="auto"/>
        <w:right w:val="none" w:sz="0" w:space="0" w:color="auto"/>
      </w:divBdr>
    </w:div>
    <w:div w:id="193155875">
      <w:bodyDiv w:val="1"/>
      <w:marLeft w:val="0"/>
      <w:marRight w:val="0"/>
      <w:marTop w:val="0"/>
      <w:marBottom w:val="0"/>
      <w:divBdr>
        <w:top w:val="none" w:sz="0" w:space="0" w:color="auto"/>
        <w:left w:val="none" w:sz="0" w:space="0" w:color="auto"/>
        <w:bottom w:val="none" w:sz="0" w:space="0" w:color="auto"/>
        <w:right w:val="none" w:sz="0" w:space="0" w:color="auto"/>
      </w:divBdr>
    </w:div>
    <w:div w:id="200435468">
      <w:bodyDiv w:val="1"/>
      <w:marLeft w:val="0"/>
      <w:marRight w:val="0"/>
      <w:marTop w:val="0"/>
      <w:marBottom w:val="0"/>
      <w:divBdr>
        <w:top w:val="none" w:sz="0" w:space="0" w:color="auto"/>
        <w:left w:val="none" w:sz="0" w:space="0" w:color="auto"/>
        <w:bottom w:val="none" w:sz="0" w:space="0" w:color="auto"/>
        <w:right w:val="none" w:sz="0" w:space="0" w:color="auto"/>
      </w:divBdr>
    </w:div>
    <w:div w:id="208222645">
      <w:bodyDiv w:val="1"/>
      <w:marLeft w:val="0"/>
      <w:marRight w:val="0"/>
      <w:marTop w:val="0"/>
      <w:marBottom w:val="0"/>
      <w:divBdr>
        <w:top w:val="none" w:sz="0" w:space="0" w:color="auto"/>
        <w:left w:val="none" w:sz="0" w:space="0" w:color="auto"/>
        <w:bottom w:val="none" w:sz="0" w:space="0" w:color="auto"/>
        <w:right w:val="none" w:sz="0" w:space="0" w:color="auto"/>
      </w:divBdr>
    </w:div>
    <w:div w:id="262154107">
      <w:bodyDiv w:val="1"/>
      <w:marLeft w:val="0"/>
      <w:marRight w:val="0"/>
      <w:marTop w:val="0"/>
      <w:marBottom w:val="0"/>
      <w:divBdr>
        <w:top w:val="none" w:sz="0" w:space="0" w:color="auto"/>
        <w:left w:val="none" w:sz="0" w:space="0" w:color="auto"/>
        <w:bottom w:val="none" w:sz="0" w:space="0" w:color="auto"/>
        <w:right w:val="none" w:sz="0" w:space="0" w:color="auto"/>
      </w:divBdr>
    </w:div>
    <w:div w:id="371342652">
      <w:bodyDiv w:val="1"/>
      <w:marLeft w:val="0"/>
      <w:marRight w:val="0"/>
      <w:marTop w:val="0"/>
      <w:marBottom w:val="0"/>
      <w:divBdr>
        <w:top w:val="none" w:sz="0" w:space="0" w:color="auto"/>
        <w:left w:val="none" w:sz="0" w:space="0" w:color="auto"/>
        <w:bottom w:val="none" w:sz="0" w:space="0" w:color="auto"/>
        <w:right w:val="none" w:sz="0" w:space="0" w:color="auto"/>
      </w:divBdr>
    </w:div>
    <w:div w:id="385641241">
      <w:bodyDiv w:val="1"/>
      <w:marLeft w:val="0"/>
      <w:marRight w:val="0"/>
      <w:marTop w:val="0"/>
      <w:marBottom w:val="0"/>
      <w:divBdr>
        <w:top w:val="none" w:sz="0" w:space="0" w:color="auto"/>
        <w:left w:val="none" w:sz="0" w:space="0" w:color="auto"/>
        <w:bottom w:val="none" w:sz="0" w:space="0" w:color="auto"/>
        <w:right w:val="none" w:sz="0" w:space="0" w:color="auto"/>
      </w:divBdr>
    </w:div>
    <w:div w:id="501354015">
      <w:bodyDiv w:val="1"/>
      <w:marLeft w:val="0"/>
      <w:marRight w:val="0"/>
      <w:marTop w:val="0"/>
      <w:marBottom w:val="0"/>
      <w:divBdr>
        <w:top w:val="none" w:sz="0" w:space="0" w:color="auto"/>
        <w:left w:val="none" w:sz="0" w:space="0" w:color="auto"/>
        <w:bottom w:val="none" w:sz="0" w:space="0" w:color="auto"/>
        <w:right w:val="none" w:sz="0" w:space="0" w:color="auto"/>
      </w:divBdr>
    </w:div>
    <w:div w:id="539709445">
      <w:bodyDiv w:val="1"/>
      <w:marLeft w:val="0"/>
      <w:marRight w:val="0"/>
      <w:marTop w:val="0"/>
      <w:marBottom w:val="0"/>
      <w:divBdr>
        <w:top w:val="none" w:sz="0" w:space="0" w:color="auto"/>
        <w:left w:val="none" w:sz="0" w:space="0" w:color="auto"/>
        <w:bottom w:val="none" w:sz="0" w:space="0" w:color="auto"/>
        <w:right w:val="none" w:sz="0" w:space="0" w:color="auto"/>
      </w:divBdr>
    </w:div>
    <w:div w:id="567228212">
      <w:bodyDiv w:val="1"/>
      <w:marLeft w:val="0"/>
      <w:marRight w:val="0"/>
      <w:marTop w:val="0"/>
      <w:marBottom w:val="0"/>
      <w:divBdr>
        <w:top w:val="none" w:sz="0" w:space="0" w:color="auto"/>
        <w:left w:val="none" w:sz="0" w:space="0" w:color="auto"/>
        <w:bottom w:val="none" w:sz="0" w:space="0" w:color="auto"/>
        <w:right w:val="none" w:sz="0" w:space="0" w:color="auto"/>
      </w:divBdr>
    </w:div>
    <w:div w:id="629288165">
      <w:bodyDiv w:val="1"/>
      <w:marLeft w:val="0"/>
      <w:marRight w:val="0"/>
      <w:marTop w:val="0"/>
      <w:marBottom w:val="0"/>
      <w:divBdr>
        <w:top w:val="none" w:sz="0" w:space="0" w:color="auto"/>
        <w:left w:val="none" w:sz="0" w:space="0" w:color="auto"/>
        <w:bottom w:val="none" w:sz="0" w:space="0" w:color="auto"/>
        <w:right w:val="none" w:sz="0" w:space="0" w:color="auto"/>
      </w:divBdr>
    </w:div>
    <w:div w:id="660279465">
      <w:bodyDiv w:val="1"/>
      <w:marLeft w:val="0"/>
      <w:marRight w:val="0"/>
      <w:marTop w:val="0"/>
      <w:marBottom w:val="0"/>
      <w:divBdr>
        <w:top w:val="none" w:sz="0" w:space="0" w:color="auto"/>
        <w:left w:val="none" w:sz="0" w:space="0" w:color="auto"/>
        <w:bottom w:val="none" w:sz="0" w:space="0" w:color="auto"/>
        <w:right w:val="none" w:sz="0" w:space="0" w:color="auto"/>
      </w:divBdr>
    </w:div>
    <w:div w:id="718476380">
      <w:bodyDiv w:val="1"/>
      <w:marLeft w:val="0"/>
      <w:marRight w:val="0"/>
      <w:marTop w:val="0"/>
      <w:marBottom w:val="0"/>
      <w:divBdr>
        <w:top w:val="none" w:sz="0" w:space="0" w:color="auto"/>
        <w:left w:val="none" w:sz="0" w:space="0" w:color="auto"/>
        <w:bottom w:val="none" w:sz="0" w:space="0" w:color="auto"/>
        <w:right w:val="none" w:sz="0" w:space="0" w:color="auto"/>
      </w:divBdr>
    </w:div>
    <w:div w:id="723330374">
      <w:bodyDiv w:val="1"/>
      <w:marLeft w:val="0"/>
      <w:marRight w:val="0"/>
      <w:marTop w:val="0"/>
      <w:marBottom w:val="0"/>
      <w:divBdr>
        <w:top w:val="none" w:sz="0" w:space="0" w:color="auto"/>
        <w:left w:val="none" w:sz="0" w:space="0" w:color="auto"/>
        <w:bottom w:val="none" w:sz="0" w:space="0" w:color="auto"/>
        <w:right w:val="none" w:sz="0" w:space="0" w:color="auto"/>
      </w:divBdr>
    </w:div>
    <w:div w:id="889806416">
      <w:bodyDiv w:val="1"/>
      <w:marLeft w:val="0"/>
      <w:marRight w:val="0"/>
      <w:marTop w:val="0"/>
      <w:marBottom w:val="0"/>
      <w:divBdr>
        <w:top w:val="none" w:sz="0" w:space="0" w:color="auto"/>
        <w:left w:val="none" w:sz="0" w:space="0" w:color="auto"/>
        <w:bottom w:val="none" w:sz="0" w:space="0" w:color="auto"/>
        <w:right w:val="none" w:sz="0" w:space="0" w:color="auto"/>
      </w:divBdr>
    </w:div>
    <w:div w:id="890772440">
      <w:bodyDiv w:val="1"/>
      <w:marLeft w:val="0"/>
      <w:marRight w:val="0"/>
      <w:marTop w:val="0"/>
      <w:marBottom w:val="0"/>
      <w:divBdr>
        <w:top w:val="none" w:sz="0" w:space="0" w:color="auto"/>
        <w:left w:val="none" w:sz="0" w:space="0" w:color="auto"/>
        <w:bottom w:val="none" w:sz="0" w:space="0" w:color="auto"/>
        <w:right w:val="none" w:sz="0" w:space="0" w:color="auto"/>
      </w:divBdr>
    </w:div>
    <w:div w:id="904217142">
      <w:bodyDiv w:val="1"/>
      <w:marLeft w:val="0"/>
      <w:marRight w:val="0"/>
      <w:marTop w:val="0"/>
      <w:marBottom w:val="0"/>
      <w:divBdr>
        <w:top w:val="none" w:sz="0" w:space="0" w:color="auto"/>
        <w:left w:val="none" w:sz="0" w:space="0" w:color="auto"/>
        <w:bottom w:val="none" w:sz="0" w:space="0" w:color="auto"/>
        <w:right w:val="none" w:sz="0" w:space="0" w:color="auto"/>
      </w:divBdr>
    </w:div>
    <w:div w:id="940840342">
      <w:bodyDiv w:val="1"/>
      <w:marLeft w:val="0"/>
      <w:marRight w:val="0"/>
      <w:marTop w:val="0"/>
      <w:marBottom w:val="0"/>
      <w:divBdr>
        <w:top w:val="none" w:sz="0" w:space="0" w:color="auto"/>
        <w:left w:val="none" w:sz="0" w:space="0" w:color="auto"/>
        <w:bottom w:val="none" w:sz="0" w:space="0" w:color="auto"/>
        <w:right w:val="none" w:sz="0" w:space="0" w:color="auto"/>
      </w:divBdr>
    </w:div>
    <w:div w:id="950014724">
      <w:bodyDiv w:val="1"/>
      <w:marLeft w:val="0"/>
      <w:marRight w:val="0"/>
      <w:marTop w:val="0"/>
      <w:marBottom w:val="0"/>
      <w:divBdr>
        <w:top w:val="none" w:sz="0" w:space="0" w:color="auto"/>
        <w:left w:val="none" w:sz="0" w:space="0" w:color="auto"/>
        <w:bottom w:val="none" w:sz="0" w:space="0" w:color="auto"/>
        <w:right w:val="none" w:sz="0" w:space="0" w:color="auto"/>
      </w:divBdr>
    </w:div>
    <w:div w:id="1077284045">
      <w:bodyDiv w:val="1"/>
      <w:marLeft w:val="0"/>
      <w:marRight w:val="0"/>
      <w:marTop w:val="0"/>
      <w:marBottom w:val="0"/>
      <w:divBdr>
        <w:top w:val="none" w:sz="0" w:space="0" w:color="auto"/>
        <w:left w:val="none" w:sz="0" w:space="0" w:color="auto"/>
        <w:bottom w:val="none" w:sz="0" w:space="0" w:color="auto"/>
        <w:right w:val="none" w:sz="0" w:space="0" w:color="auto"/>
      </w:divBdr>
    </w:div>
    <w:div w:id="1093553213">
      <w:bodyDiv w:val="1"/>
      <w:marLeft w:val="0"/>
      <w:marRight w:val="0"/>
      <w:marTop w:val="0"/>
      <w:marBottom w:val="0"/>
      <w:divBdr>
        <w:top w:val="none" w:sz="0" w:space="0" w:color="auto"/>
        <w:left w:val="none" w:sz="0" w:space="0" w:color="auto"/>
        <w:bottom w:val="none" w:sz="0" w:space="0" w:color="auto"/>
        <w:right w:val="none" w:sz="0" w:space="0" w:color="auto"/>
      </w:divBdr>
    </w:div>
    <w:div w:id="1142118413">
      <w:bodyDiv w:val="1"/>
      <w:marLeft w:val="0"/>
      <w:marRight w:val="0"/>
      <w:marTop w:val="0"/>
      <w:marBottom w:val="0"/>
      <w:divBdr>
        <w:top w:val="none" w:sz="0" w:space="0" w:color="auto"/>
        <w:left w:val="none" w:sz="0" w:space="0" w:color="auto"/>
        <w:bottom w:val="none" w:sz="0" w:space="0" w:color="auto"/>
        <w:right w:val="none" w:sz="0" w:space="0" w:color="auto"/>
      </w:divBdr>
    </w:div>
    <w:div w:id="1156726540">
      <w:bodyDiv w:val="1"/>
      <w:marLeft w:val="0"/>
      <w:marRight w:val="0"/>
      <w:marTop w:val="0"/>
      <w:marBottom w:val="0"/>
      <w:divBdr>
        <w:top w:val="none" w:sz="0" w:space="0" w:color="auto"/>
        <w:left w:val="none" w:sz="0" w:space="0" w:color="auto"/>
        <w:bottom w:val="none" w:sz="0" w:space="0" w:color="auto"/>
        <w:right w:val="none" w:sz="0" w:space="0" w:color="auto"/>
      </w:divBdr>
    </w:div>
    <w:div w:id="1217009748">
      <w:bodyDiv w:val="1"/>
      <w:marLeft w:val="0"/>
      <w:marRight w:val="0"/>
      <w:marTop w:val="0"/>
      <w:marBottom w:val="0"/>
      <w:divBdr>
        <w:top w:val="none" w:sz="0" w:space="0" w:color="auto"/>
        <w:left w:val="none" w:sz="0" w:space="0" w:color="auto"/>
        <w:bottom w:val="none" w:sz="0" w:space="0" w:color="auto"/>
        <w:right w:val="none" w:sz="0" w:space="0" w:color="auto"/>
      </w:divBdr>
    </w:div>
    <w:div w:id="1298800627">
      <w:bodyDiv w:val="1"/>
      <w:marLeft w:val="0"/>
      <w:marRight w:val="0"/>
      <w:marTop w:val="0"/>
      <w:marBottom w:val="0"/>
      <w:divBdr>
        <w:top w:val="none" w:sz="0" w:space="0" w:color="auto"/>
        <w:left w:val="none" w:sz="0" w:space="0" w:color="auto"/>
        <w:bottom w:val="none" w:sz="0" w:space="0" w:color="auto"/>
        <w:right w:val="none" w:sz="0" w:space="0" w:color="auto"/>
      </w:divBdr>
    </w:div>
    <w:div w:id="1333487570">
      <w:bodyDiv w:val="1"/>
      <w:marLeft w:val="0"/>
      <w:marRight w:val="0"/>
      <w:marTop w:val="0"/>
      <w:marBottom w:val="0"/>
      <w:divBdr>
        <w:top w:val="none" w:sz="0" w:space="0" w:color="auto"/>
        <w:left w:val="none" w:sz="0" w:space="0" w:color="auto"/>
        <w:bottom w:val="none" w:sz="0" w:space="0" w:color="auto"/>
        <w:right w:val="none" w:sz="0" w:space="0" w:color="auto"/>
      </w:divBdr>
    </w:div>
    <w:div w:id="1336953028">
      <w:bodyDiv w:val="1"/>
      <w:marLeft w:val="0"/>
      <w:marRight w:val="0"/>
      <w:marTop w:val="0"/>
      <w:marBottom w:val="0"/>
      <w:divBdr>
        <w:top w:val="none" w:sz="0" w:space="0" w:color="auto"/>
        <w:left w:val="none" w:sz="0" w:space="0" w:color="auto"/>
        <w:bottom w:val="none" w:sz="0" w:space="0" w:color="auto"/>
        <w:right w:val="none" w:sz="0" w:space="0" w:color="auto"/>
      </w:divBdr>
    </w:div>
    <w:div w:id="1341271014">
      <w:bodyDiv w:val="1"/>
      <w:marLeft w:val="0"/>
      <w:marRight w:val="0"/>
      <w:marTop w:val="0"/>
      <w:marBottom w:val="0"/>
      <w:divBdr>
        <w:top w:val="none" w:sz="0" w:space="0" w:color="auto"/>
        <w:left w:val="none" w:sz="0" w:space="0" w:color="auto"/>
        <w:bottom w:val="none" w:sz="0" w:space="0" w:color="auto"/>
        <w:right w:val="none" w:sz="0" w:space="0" w:color="auto"/>
      </w:divBdr>
    </w:div>
    <w:div w:id="1392263961">
      <w:bodyDiv w:val="1"/>
      <w:marLeft w:val="0"/>
      <w:marRight w:val="0"/>
      <w:marTop w:val="0"/>
      <w:marBottom w:val="0"/>
      <w:divBdr>
        <w:top w:val="none" w:sz="0" w:space="0" w:color="auto"/>
        <w:left w:val="none" w:sz="0" w:space="0" w:color="auto"/>
        <w:bottom w:val="none" w:sz="0" w:space="0" w:color="auto"/>
        <w:right w:val="none" w:sz="0" w:space="0" w:color="auto"/>
      </w:divBdr>
    </w:div>
    <w:div w:id="1472357134">
      <w:bodyDiv w:val="1"/>
      <w:marLeft w:val="0"/>
      <w:marRight w:val="0"/>
      <w:marTop w:val="0"/>
      <w:marBottom w:val="0"/>
      <w:divBdr>
        <w:top w:val="none" w:sz="0" w:space="0" w:color="auto"/>
        <w:left w:val="none" w:sz="0" w:space="0" w:color="auto"/>
        <w:bottom w:val="none" w:sz="0" w:space="0" w:color="auto"/>
        <w:right w:val="none" w:sz="0" w:space="0" w:color="auto"/>
      </w:divBdr>
    </w:div>
    <w:div w:id="1476723122">
      <w:bodyDiv w:val="1"/>
      <w:marLeft w:val="0"/>
      <w:marRight w:val="0"/>
      <w:marTop w:val="0"/>
      <w:marBottom w:val="0"/>
      <w:divBdr>
        <w:top w:val="none" w:sz="0" w:space="0" w:color="auto"/>
        <w:left w:val="none" w:sz="0" w:space="0" w:color="auto"/>
        <w:bottom w:val="none" w:sz="0" w:space="0" w:color="auto"/>
        <w:right w:val="none" w:sz="0" w:space="0" w:color="auto"/>
      </w:divBdr>
    </w:div>
    <w:div w:id="1575240029">
      <w:bodyDiv w:val="1"/>
      <w:marLeft w:val="0"/>
      <w:marRight w:val="0"/>
      <w:marTop w:val="0"/>
      <w:marBottom w:val="0"/>
      <w:divBdr>
        <w:top w:val="none" w:sz="0" w:space="0" w:color="auto"/>
        <w:left w:val="none" w:sz="0" w:space="0" w:color="auto"/>
        <w:bottom w:val="none" w:sz="0" w:space="0" w:color="auto"/>
        <w:right w:val="none" w:sz="0" w:space="0" w:color="auto"/>
      </w:divBdr>
    </w:div>
    <w:div w:id="1579098723">
      <w:bodyDiv w:val="1"/>
      <w:marLeft w:val="0"/>
      <w:marRight w:val="0"/>
      <w:marTop w:val="0"/>
      <w:marBottom w:val="0"/>
      <w:divBdr>
        <w:top w:val="none" w:sz="0" w:space="0" w:color="auto"/>
        <w:left w:val="none" w:sz="0" w:space="0" w:color="auto"/>
        <w:bottom w:val="none" w:sz="0" w:space="0" w:color="auto"/>
        <w:right w:val="none" w:sz="0" w:space="0" w:color="auto"/>
      </w:divBdr>
    </w:div>
    <w:div w:id="1579824413">
      <w:bodyDiv w:val="1"/>
      <w:marLeft w:val="0"/>
      <w:marRight w:val="0"/>
      <w:marTop w:val="0"/>
      <w:marBottom w:val="0"/>
      <w:divBdr>
        <w:top w:val="none" w:sz="0" w:space="0" w:color="auto"/>
        <w:left w:val="none" w:sz="0" w:space="0" w:color="auto"/>
        <w:bottom w:val="none" w:sz="0" w:space="0" w:color="auto"/>
        <w:right w:val="none" w:sz="0" w:space="0" w:color="auto"/>
      </w:divBdr>
    </w:div>
    <w:div w:id="1829125430">
      <w:bodyDiv w:val="1"/>
      <w:marLeft w:val="0"/>
      <w:marRight w:val="0"/>
      <w:marTop w:val="0"/>
      <w:marBottom w:val="0"/>
      <w:divBdr>
        <w:top w:val="none" w:sz="0" w:space="0" w:color="auto"/>
        <w:left w:val="none" w:sz="0" w:space="0" w:color="auto"/>
        <w:bottom w:val="none" w:sz="0" w:space="0" w:color="auto"/>
        <w:right w:val="none" w:sz="0" w:space="0" w:color="auto"/>
      </w:divBdr>
    </w:div>
    <w:div w:id="1916622160">
      <w:bodyDiv w:val="1"/>
      <w:marLeft w:val="0"/>
      <w:marRight w:val="0"/>
      <w:marTop w:val="0"/>
      <w:marBottom w:val="0"/>
      <w:divBdr>
        <w:top w:val="none" w:sz="0" w:space="0" w:color="auto"/>
        <w:left w:val="none" w:sz="0" w:space="0" w:color="auto"/>
        <w:bottom w:val="none" w:sz="0" w:space="0" w:color="auto"/>
        <w:right w:val="none" w:sz="0" w:space="0" w:color="auto"/>
      </w:divBdr>
    </w:div>
    <w:div w:id="1970355423">
      <w:bodyDiv w:val="1"/>
      <w:marLeft w:val="0"/>
      <w:marRight w:val="0"/>
      <w:marTop w:val="0"/>
      <w:marBottom w:val="0"/>
      <w:divBdr>
        <w:top w:val="none" w:sz="0" w:space="0" w:color="auto"/>
        <w:left w:val="none" w:sz="0" w:space="0" w:color="auto"/>
        <w:bottom w:val="none" w:sz="0" w:space="0" w:color="auto"/>
        <w:right w:val="none" w:sz="0" w:space="0" w:color="auto"/>
      </w:divBdr>
    </w:div>
    <w:div w:id="1987590549">
      <w:bodyDiv w:val="1"/>
      <w:marLeft w:val="0"/>
      <w:marRight w:val="0"/>
      <w:marTop w:val="0"/>
      <w:marBottom w:val="0"/>
      <w:divBdr>
        <w:top w:val="none" w:sz="0" w:space="0" w:color="auto"/>
        <w:left w:val="none" w:sz="0" w:space="0" w:color="auto"/>
        <w:bottom w:val="none" w:sz="0" w:space="0" w:color="auto"/>
        <w:right w:val="none" w:sz="0" w:space="0" w:color="auto"/>
      </w:divBdr>
    </w:div>
    <w:div w:id="2004115366">
      <w:bodyDiv w:val="1"/>
      <w:marLeft w:val="0"/>
      <w:marRight w:val="0"/>
      <w:marTop w:val="0"/>
      <w:marBottom w:val="0"/>
      <w:divBdr>
        <w:top w:val="none" w:sz="0" w:space="0" w:color="auto"/>
        <w:left w:val="none" w:sz="0" w:space="0" w:color="auto"/>
        <w:bottom w:val="none" w:sz="0" w:space="0" w:color="auto"/>
        <w:right w:val="none" w:sz="0" w:space="0" w:color="auto"/>
      </w:divBdr>
    </w:div>
    <w:div w:id="20218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6FE60-6422-4D14-B83C-C7D809725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5714</Words>
  <Characters>32573</Characters>
  <Application>Microsoft Office Word</Application>
  <DocSecurity>0</DocSecurity>
  <Lines>271</Lines>
  <Paragraphs>76</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HP Inc.</Company>
  <LinksUpToDate>false</LinksUpToDate>
  <CharactersWithSpaces>38211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Узыханова Алмагуль Шайхеслямовна</dc:creator>
  <cp:lastModifiedBy>user</cp:lastModifiedBy>
  <cp:revision>2</cp:revision>
  <cp:lastPrinted>2023-05-12T12:40:00Z</cp:lastPrinted>
  <dcterms:created xsi:type="dcterms:W3CDTF">2023-05-12T12:54:00Z</dcterms:created>
  <dcterms:modified xsi:type="dcterms:W3CDTF">2023-05-12T12:54:00Z</dcterms:modified>
</cp:coreProperties>
</file>